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Ind w:w="247" w:type="dxa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 w:rsidTr="00696E28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E02BB3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E02BB3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696E28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E02BB3" w:rsidRDefault="00E02BB3" w:rsidP="00CC1A2D">
            <w:pPr>
              <w:ind w:firstLine="707"/>
              <w:jc w:val="both"/>
              <w:rPr>
                <w:sz w:val="24"/>
              </w:rPr>
            </w:pPr>
          </w:p>
          <w:p w:rsidR="00AD0567" w:rsidRPr="00CC1A2D" w:rsidRDefault="00CC1A2D" w:rsidP="00CC1A2D">
            <w:pPr>
              <w:ind w:firstLine="707"/>
              <w:jc w:val="both"/>
            </w:pPr>
            <w:proofErr w:type="gramStart"/>
            <w:r w:rsidRPr="00CC1A2D">
              <w:rPr>
                <w:sz w:val="24"/>
              </w:rPr>
              <w:t xml:space="preserve">Об утверждении </w:t>
            </w:r>
            <w:r w:rsidR="008F5670" w:rsidRPr="00CC1A2D">
              <w:rPr>
                <w:sz w:val="24"/>
              </w:rPr>
              <w:t>Порядка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природного и техногенного характера на территории Парбигского сельского поселения Бакчарского района Томской области</w:t>
            </w:r>
            <w:proofErr w:type="gramEnd"/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CC1A2D">
        <w:trPr>
          <w:trHeight w:val="7643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6753B2" w:rsidRPr="005D6C80" w:rsidRDefault="00CC1A2D" w:rsidP="006753B2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E27576">
              <w:rPr>
                <w:sz w:val="24"/>
                <w:szCs w:val="24"/>
              </w:rPr>
              <w:t>В соответствии с подпунктом «</w:t>
            </w:r>
            <w:proofErr w:type="spellStart"/>
            <w:r w:rsidRPr="00E27576">
              <w:rPr>
                <w:sz w:val="24"/>
                <w:szCs w:val="24"/>
              </w:rPr>
              <w:t>п</w:t>
            </w:r>
            <w:proofErr w:type="spellEnd"/>
            <w:r w:rsidRPr="00E27576">
              <w:rPr>
                <w:sz w:val="24"/>
                <w:szCs w:val="24"/>
              </w:rPr>
              <w:t>» пункта 2 статьи 11 Федерального закона от 21.12.1994 № 68-ФЗ «О защите населения и территорий от чрезвычайных ситуаций природного и техногенного характера», Методическими рекомендациям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</w:t>
            </w:r>
            <w:proofErr w:type="gramEnd"/>
            <w:r w:rsidRPr="00E27576">
              <w:rPr>
                <w:sz w:val="24"/>
                <w:szCs w:val="24"/>
              </w:rPr>
              <w:t xml:space="preserve">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03.03.2022 № 2-4-71-7-11</w:t>
            </w:r>
            <w:r w:rsidR="006753B2" w:rsidRPr="005D6C80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C1A2D">
            <w:pPr>
              <w:jc w:val="both"/>
              <w:rPr>
                <w:sz w:val="24"/>
                <w:szCs w:val="24"/>
              </w:rPr>
            </w:pPr>
          </w:p>
          <w:p w:rsidR="00CC1A2D" w:rsidRDefault="00CC1A2D" w:rsidP="00CC1A2D">
            <w:pPr>
              <w:pStyle w:val="1"/>
              <w:numPr>
                <w:ilvl w:val="0"/>
                <w:numId w:val="13"/>
              </w:numPr>
              <w:tabs>
                <w:tab w:val="left" w:pos="1013"/>
              </w:tabs>
              <w:spacing w:line="240" w:lineRule="auto"/>
              <w:ind w:left="-37" w:firstLine="744"/>
              <w:jc w:val="both"/>
              <w:rPr>
                <w:sz w:val="24"/>
                <w:szCs w:val="24"/>
              </w:rPr>
            </w:pPr>
            <w:proofErr w:type="gramStart"/>
            <w:r w:rsidRPr="00B406A5">
              <w:rPr>
                <w:sz w:val="24"/>
                <w:szCs w:val="24"/>
              </w:rPr>
              <w:t xml:space="preserve">Утвердить </w:t>
            </w:r>
            <w:r w:rsidRPr="00E27576">
              <w:rPr>
                <w:sz w:val="24"/>
                <w:szCs w:val="24"/>
              </w:rPr>
              <w:t>Поряд</w:t>
            </w:r>
            <w:r>
              <w:rPr>
                <w:sz w:val="24"/>
                <w:szCs w:val="24"/>
              </w:rPr>
              <w:t>о</w:t>
            </w:r>
            <w:r w:rsidRPr="00E27576">
              <w:rPr>
                <w:sz w:val="24"/>
                <w:szCs w:val="24"/>
              </w:rPr>
              <w:t xml:space="preserve">к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</w:t>
            </w:r>
            <w:r>
              <w:rPr>
                <w:sz w:val="24"/>
                <w:szCs w:val="24"/>
              </w:rPr>
              <w:t>природного и техногенного характера</w:t>
            </w:r>
            <w:r w:rsidRPr="00E27576">
              <w:rPr>
                <w:sz w:val="24"/>
                <w:szCs w:val="24"/>
              </w:rPr>
              <w:t xml:space="preserve"> на территории </w:t>
            </w:r>
            <w:r>
              <w:rPr>
                <w:sz w:val="24"/>
                <w:szCs w:val="24"/>
              </w:rPr>
              <w:t>Парбигского сельского поселения Бакчарского района Томской области, согласно приложению к настоящему постановлению</w:t>
            </w:r>
            <w:r w:rsidRPr="00B406A5">
              <w:rPr>
                <w:sz w:val="24"/>
                <w:szCs w:val="24"/>
              </w:rPr>
              <w:t>.</w:t>
            </w:r>
            <w:proofErr w:type="gramEnd"/>
          </w:p>
          <w:p w:rsidR="00CC1A2D" w:rsidRDefault="00CC1A2D" w:rsidP="00CC1A2D">
            <w:pPr>
              <w:pStyle w:val="1"/>
              <w:numPr>
                <w:ilvl w:val="0"/>
                <w:numId w:val="13"/>
              </w:numPr>
              <w:tabs>
                <w:tab w:val="left" w:pos="1013"/>
              </w:tabs>
              <w:spacing w:line="240" w:lineRule="auto"/>
              <w:ind w:left="-37" w:firstLine="744"/>
              <w:jc w:val="both"/>
              <w:rPr>
                <w:sz w:val="24"/>
                <w:szCs w:val="24"/>
              </w:rPr>
            </w:pPr>
            <w:r w:rsidRPr="00CC1A2D">
              <w:rPr>
                <w:sz w:val="24"/>
                <w:szCs w:val="24"/>
              </w:rPr>
              <w:t>Настоящее постановление вступает в силу с момента его подписания</w:t>
            </w:r>
            <w:r w:rsidR="00437CFC" w:rsidRPr="00CC1A2D">
              <w:rPr>
                <w:sz w:val="24"/>
                <w:szCs w:val="24"/>
              </w:rPr>
              <w:t>.</w:t>
            </w:r>
          </w:p>
          <w:p w:rsidR="00696E28" w:rsidRPr="00CC1A2D" w:rsidRDefault="00696E28" w:rsidP="00CC1A2D">
            <w:pPr>
              <w:pStyle w:val="1"/>
              <w:numPr>
                <w:ilvl w:val="0"/>
                <w:numId w:val="13"/>
              </w:numPr>
              <w:tabs>
                <w:tab w:val="left" w:pos="1013"/>
              </w:tabs>
              <w:spacing w:line="240" w:lineRule="auto"/>
              <w:ind w:left="-37" w:firstLine="744"/>
              <w:jc w:val="both"/>
              <w:rPr>
                <w:sz w:val="24"/>
                <w:szCs w:val="24"/>
              </w:rPr>
            </w:pPr>
            <w:proofErr w:type="gramStart"/>
            <w:r w:rsidRPr="00CC1A2D">
              <w:rPr>
                <w:sz w:val="24"/>
                <w:szCs w:val="24"/>
              </w:rPr>
              <w:t>Контроль за</w:t>
            </w:r>
            <w:proofErr w:type="gramEnd"/>
            <w:r w:rsidRPr="00CC1A2D">
              <w:rPr>
                <w:sz w:val="24"/>
                <w:szCs w:val="24"/>
              </w:rPr>
              <w:t xml:space="preserve"> исполнением настоящего постановления </w:t>
            </w:r>
            <w:r w:rsidR="00194582" w:rsidRPr="00CC1A2D">
              <w:rPr>
                <w:sz w:val="24"/>
                <w:szCs w:val="24"/>
              </w:rPr>
              <w:t>оставляю за собой</w:t>
            </w:r>
            <w:r w:rsidRPr="00CC1A2D">
              <w:rPr>
                <w:sz w:val="24"/>
                <w:szCs w:val="24"/>
              </w:rPr>
              <w:t>.</w:t>
            </w:r>
          </w:p>
          <w:p w:rsidR="00437CFC" w:rsidRPr="00437CFC" w:rsidRDefault="00437CFC" w:rsidP="00CC1A2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8E1345" w:rsidTr="00696E28">
        <w:trPr>
          <w:trHeight w:val="68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CC1A2D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CC1A2D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CC1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437CFC" w:rsidRDefault="00437CFC" w:rsidP="00E07ADC">
      <w:pPr>
        <w:rPr>
          <w:sz w:val="28"/>
          <w:szCs w:val="28"/>
        </w:rPr>
        <w:sectPr w:rsidR="00437CFC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437CFC" w:rsidRPr="000D0291" w:rsidRDefault="00437CFC" w:rsidP="00437CFC">
      <w:pPr>
        <w:ind w:left="5760"/>
        <w:jc w:val="right"/>
        <w:rPr>
          <w:sz w:val="22"/>
          <w:szCs w:val="22"/>
        </w:rPr>
      </w:pPr>
      <w:r w:rsidRPr="000D0291">
        <w:rPr>
          <w:sz w:val="22"/>
          <w:szCs w:val="22"/>
        </w:rPr>
        <w:lastRenderedPageBreak/>
        <w:t xml:space="preserve">Приложение № 1 </w:t>
      </w:r>
    </w:p>
    <w:p w:rsidR="00437CFC" w:rsidRPr="000D0291" w:rsidRDefault="00437CFC" w:rsidP="00437CFC">
      <w:pPr>
        <w:tabs>
          <w:tab w:val="left" w:pos="5190"/>
        </w:tabs>
        <w:jc w:val="right"/>
        <w:rPr>
          <w:sz w:val="22"/>
          <w:szCs w:val="22"/>
        </w:rPr>
      </w:pPr>
      <w:r w:rsidRPr="000D0291">
        <w:rPr>
          <w:sz w:val="22"/>
          <w:szCs w:val="22"/>
        </w:rPr>
        <w:t xml:space="preserve">к Постановлению Администрации Парбигского сельского поселения от </w:t>
      </w:r>
      <w:r w:rsidR="00E02BB3">
        <w:rPr>
          <w:sz w:val="22"/>
          <w:szCs w:val="22"/>
        </w:rPr>
        <w:t>05.12</w:t>
      </w:r>
      <w:r w:rsidR="006B0C5E">
        <w:rPr>
          <w:sz w:val="22"/>
          <w:szCs w:val="22"/>
        </w:rPr>
        <w:t>.2024</w:t>
      </w:r>
      <w:r>
        <w:rPr>
          <w:sz w:val="22"/>
          <w:szCs w:val="22"/>
        </w:rPr>
        <w:t xml:space="preserve"> г. № </w:t>
      </w:r>
      <w:r w:rsidR="00E02BB3">
        <w:rPr>
          <w:sz w:val="22"/>
          <w:szCs w:val="22"/>
        </w:rPr>
        <w:t>103</w:t>
      </w:r>
    </w:p>
    <w:p w:rsidR="00437CFC" w:rsidRDefault="00437CFC" w:rsidP="00CC1A2D">
      <w:pPr>
        <w:ind w:left="5387"/>
      </w:pPr>
    </w:p>
    <w:p w:rsidR="00CC1A2D" w:rsidRDefault="00CC1A2D" w:rsidP="00CC1A2D">
      <w:pPr>
        <w:pStyle w:val="1"/>
        <w:spacing w:line="240" w:lineRule="auto"/>
        <w:ind w:firstLine="0"/>
        <w:jc w:val="center"/>
        <w:rPr>
          <w:b/>
          <w:sz w:val="24"/>
          <w:szCs w:val="24"/>
        </w:rPr>
      </w:pPr>
      <w:r w:rsidRPr="00E27576">
        <w:rPr>
          <w:b/>
          <w:sz w:val="24"/>
          <w:szCs w:val="24"/>
        </w:rPr>
        <w:t xml:space="preserve">Порядок </w:t>
      </w:r>
    </w:p>
    <w:p w:rsidR="00CC1A2D" w:rsidRDefault="00CC1A2D" w:rsidP="00CC1A2D">
      <w:pPr>
        <w:pStyle w:val="1"/>
        <w:spacing w:line="240" w:lineRule="auto"/>
        <w:ind w:firstLine="0"/>
        <w:jc w:val="center"/>
        <w:rPr>
          <w:b/>
          <w:sz w:val="24"/>
          <w:szCs w:val="24"/>
        </w:rPr>
      </w:pPr>
      <w:r w:rsidRPr="00E27576">
        <w:rPr>
          <w:b/>
          <w:sz w:val="24"/>
          <w:szCs w:val="24"/>
        </w:rPr>
        <w:t xml:space="preserve">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</w:t>
      </w:r>
      <w:r w:rsidRPr="00F82A62">
        <w:rPr>
          <w:b/>
          <w:sz w:val="24"/>
          <w:szCs w:val="24"/>
        </w:rPr>
        <w:t>природного и техногенного характера</w:t>
      </w:r>
      <w:r w:rsidRPr="00E27576">
        <w:rPr>
          <w:b/>
          <w:sz w:val="24"/>
          <w:szCs w:val="24"/>
        </w:rPr>
        <w:t xml:space="preserve"> на территории </w:t>
      </w:r>
      <w:r w:rsidRPr="00CC1A2D">
        <w:rPr>
          <w:b/>
          <w:sz w:val="24"/>
          <w:szCs w:val="24"/>
        </w:rPr>
        <w:t>Парбигского сельского поселения Бакчарского района Томской области</w:t>
      </w:r>
      <w:r w:rsidRPr="00E27576">
        <w:rPr>
          <w:b/>
          <w:sz w:val="24"/>
          <w:szCs w:val="24"/>
        </w:rPr>
        <w:t xml:space="preserve"> </w:t>
      </w:r>
    </w:p>
    <w:p w:rsidR="00CC1A2D" w:rsidRDefault="00CC1A2D" w:rsidP="00CC1A2D">
      <w:pPr>
        <w:pStyle w:val="1"/>
        <w:spacing w:line="240" w:lineRule="auto"/>
        <w:ind w:firstLine="0"/>
        <w:jc w:val="center"/>
        <w:rPr>
          <w:b/>
          <w:sz w:val="24"/>
          <w:szCs w:val="24"/>
        </w:rPr>
      </w:pPr>
    </w:p>
    <w:p w:rsidR="00CC1A2D" w:rsidRPr="00E27576" w:rsidRDefault="00CC1A2D" w:rsidP="00CC1A2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2757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27576">
        <w:rPr>
          <w:rFonts w:ascii="Times New Roman" w:hAnsi="Times New Roman"/>
          <w:sz w:val="24"/>
          <w:szCs w:val="24"/>
        </w:rPr>
        <w:t>Настоящий порядок устанавл</w:t>
      </w:r>
      <w:r>
        <w:rPr>
          <w:rFonts w:ascii="Times New Roman" w:hAnsi="Times New Roman"/>
          <w:sz w:val="24"/>
          <w:szCs w:val="24"/>
        </w:rPr>
        <w:t xml:space="preserve">ивает меры </w:t>
      </w:r>
      <w:r w:rsidRPr="00E27576">
        <w:rPr>
          <w:rFonts w:ascii="Times New Roman" w:hAnsi="Times New Roman"/>
          <w:sz w:val="24"/>
          <w:szCs w:val="24"/>
        </w:rPr>
        <w:t xml:space="preserve">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</w:t>
      </w:r>
      <w:r w:rsidRPr="00F82A62">
        <w:rPr>
          <w:rFonts w:ascii="Times New Roman" w:hAnsi="Times New Roman"/>
          <w:sz w:val="24"/>
          <w:szCs w:val="24"/>
        </w:rPr>
        <w:t>природного и техногенного характера</w:t>
      </w:r>
      <w:r w:rsidRPr="00E27576">
        <w:rPr>
          <w:rFonts w:ascii="Times New Roman" w:hAnsi="Times New Roman"/>
          <w:sz w:val="24"/>
          <w:szCs w:val="24"/>
        </w:rPr>
        <w:t xml:space="preserve">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A2D">
        <w:rPr>
          <w:rFonts w:ascii="Times New Roman" w:hAnsi="Times New Roman"/>
          <w:sz w:val="24"/>
          <w:szCs w:val="24"/>
        </w:rPr>
        <w:t>Парбигского сельского поселения Бакчарского района Томской области</w:t>
      </w:r>
      <w:r w:rsidRPr="00E27576">
        <w:rPr>
          <w:rFonts w:ascii="Times New Roman" w:hAnsi="Times New Roman"/>
          <w:sz w:val="24"/>
          <w:szCs w:val="24"/>
        </w:rPr>
        <w:t xml:space="preserve"> (далее - Порядок) разработан с целью осуществления полномочий, определенных</w:t>
      </w:r>
      <w:proofErr w:type="gramEnd"/>
      <w:r w:rsidRPr="00E27576">
        <w:rPr>
          <w:rFonts w:ascii="Times New Roman" w:hAnsi="Times New Roman"/>
          <w:sz w:val="24"/>
          <w:szCs w:val="24"/>
        </w:rPr>
        <w:t xml:space="preserve"> Федеральным законом от 21.12.1994 № 68-ФЗ «О защите населения и территорий от чрезвычайных ситуаций природного и техногенного характера».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27576">
        <w:rPr>
          <w:rFonts w:ascii="Times New Roman" w:hAnsi="Times New Roman"/>
          <w:sz w:val="24"/>
          <w:szCs w:val="24"/>
        </w:rPr>
        <w:t xml:space="preserve">В целях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 w:rsidRPr="00CC1A2D">
        <w:rPr>
          <w:rFonts w:ascii="Times New Roman" w:hAnsi="Times New Roman"/>
          <w:sz w:val="24"/>
          <w:szCs w:val="24"/>
        </w:rPr>
        <w:t>Парбигского сельского поселения Бакчарского района Томской области</w:t>
      </w:r>
      <w:r w:rsidRPr="00E27576">
        <w:rPr>
          <w:rFonts w:ascii="Times New Roman" w:hAnsi="Times New Roman"/>
          <w:sz w:val="24"/>
          <w:szCs w:val="24"/>
        </w:rPr>
        <w:t xml:space="preserve"> создается комиссия в составе не менее трех человек, состав которой и порядок работы</w:t>
      </w:r>
      <w:proofErr w:type="gramEnd"/>
      <w:r w:rsidRPr="00E27576">
        <w:rPr>
          <w:rFonts w:ascii="Times New Roman" w:hAnsi="Times New Roman"/>
          <w:sz w:val="24"/>
          <w:szCs w:val="24"/>
        </w:rPr>
        <w:t xml:space="preserve"> утверждается распоряжением (Постановлением) </w:t>
      </w:r>
      <w:r>
        <w:rPr>
          <w:rFonts w:ascii="Times New Roman" w:hAnsi="Times New Roman"/>
          <w:sz w:val="24"/>
          <w:szCs w:val="24"/>
        </w:rPr>
        <w:t>А</w:t>
      </w:r>
      <w:r w:rsidRPr="00E27576">
        <w:rPr>
          <w:rFonts w:ascii="Times New Roman" w:hAnsi="Times New Roman"/>
          <w:sz w:val="24"/>
          <w:szCs w:val="24"/>
        </w:rPr>
        <w:t xml:space="preserve">дминистрации </w:t>
      </w:r>
      <w:r w:rsidRPr="00CC1A2D">
        <w:rPr>
          <w:rFonts w:ascii="Times New Roman" w:hAnsi="Times New Roman"/>
          <w:sz w:val="24"/>
          <w:szCs w:val="24"/>
        </w:rPr>
        <w:t>Парбигского сельского поселения Бакчарского района Томской области</w:t>
      </w:r>
      <w:r w:rsidRPr="00E27576">
        <w:rPr>
          <w:rFonts w:ascii="Times New Roman" w:hAnsi="Times New Roman"/>
          <w:sz w:val="24"/>
          <w:szCs w:val="24"/>
        </w:rPr>
        <w:t>.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A2D" w:rsidRPr="00E27576" w:rsidRDefault="00CC1A2D" w:rsidP="00CC1A2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27576">
        <w:rPr>
          <w:rFonts w:ascii="Times New Roman" w:hAnsi="Times New Roman"/>
          <w:b/>
          <w:sz w:val="24"/>
          <w:szCs w:val="24"/>
        </w:rPr>
        <w:t>2. Установление при ликвидации чрезвычайных ситуаций фактов проживания граждан в жилых помещениях, находящихся в зоне чрезвычайной ситуации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1. Факты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в) имеется договор аренды жилого помещения, которое попало в зону чрезвычайной ситуации;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г) имеется договор социального найма жилого помещения, которое попало в зону чрезвычайной ситуации;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576">
        <w:rPr>
          <w:rFonts w:ascii="Times New Roman" w:hAnsi="Times New Roman"/>
          <w:sz w:val="24"/>
          <w:szCs w:val="24"/>
        </w:rPr>
        <w:t>д</w:t>
      </w:r>
      <w:proofErr w:type="spellEnd"/>
      <w:r w:rsidRPr="00E27576">
        <w:rPr>
          <w:rFonts w:ascii="Times New Roman" w:hAnsi="Times New Roman"/>
          <w:sz w:val="24"/>
          <w:szCs w:val="24"/>
        </w:rPr>
        <w:t>) имеются справки с места работы или учебы, справки медицинских организаций;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lastRenderedPageBreak/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 xml:space="preserve">2. 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определяются распоряжением </w:t>
      </w:r>
      <w:r>
        <w:rPr>
          <w:rFonts w:ascii="Times New Roman" w:hAnsi="Times New Roman"/>
          <w:sz w:val="24"/>
          <w:szCs w:val="24"/>
        </w:rPr>
        <w:t>А</w:t>
      </w:r>
      <w:r w:rsidRPr="00E27576">
        <w:rPr>
          <w:rFonts w:ascii="Times New Roman" w:hAnsi="Times New Roman"/>
          <w:sz w:val="24"/>
          <w:szCs w:val="24"/>
        </w:rPr>
        <w:t xml:space="preserve">дминистрации </w:t>
      </w:r>
      <w:r w:rsidRPr="00CC1A2D">
        <w:rPr>
          <w:rFonts w:ascii="Times New Roman" w:hAnsi="Times New Roman"/>
          <w:sz w:val="24"/>
          <w:szCs w:val="24"/>
        </w:rPr>
        <w:t>Парбигского сельского поселения Бакчарского района Томской области</w:t>
      </w:r>
      <w:r w:rsidRPr="00E27576">
        <w:rPr>
          <w:rFonts w:ascii="Times New Roman" w:hAnsi="Times New Roman"/>
          <w:sz w:val="24"/>
          <w:szCs w:val="24"/>
        </w:rPr>
        <w:t xml:space="preserve"> на основании сведений, указанных в пункте 1 раздела 3 настоящего Порядка.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3. Факты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A2D" w:rsidRPr="00E27576" w:rsidRDefault="00CC1A2D" w:rsidP="00CC1A2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27576">
        <w:rPr>
          <w:rFonts w:ascii="Times New Roman" w:hAnsi="Times New Roman"/>
          <w:b/>
          <w:sz w:val="24"/>
          <w:szCs w:val="24"/>
        </w:rPr>
        <w:t xml:space="preserve">3. Установление при ликвидации чрезвычайных </w:t>
      </w:r>
      <w:proofErr w:type="gramStart"/>
      <w:r w:rsidRPr="00E27576">
        <w:rPr>
          <w:rFonts w:ascii="Times New Roman" w:hAnsi="Times New Roman"/>
          <w:b/>
          <w:sz w:val="24"/>
          <w:szCs w:val="24"/>
        </w:rPr>
        <w:t>ситуаций фактов нарушения условий жизнедеятельности граждан</w:t>
      </w:r>
      <w:proofErr w:type="gramEnd"/>
      <w:r w:rsidRPr="00E27576">
        <w:rPr>
          <w:rFonts w:ascii="Times New Roman" w:hAnsi="Times New Roman"/>
          <w:b/>
          <w:sz w:val="24"/>
          <w:szCs w:val="24"/>
        </w:rPr>
        <w:t xml:space="preserve"> в результате чрезвычайной ситуации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1. Факты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а) невозможность проживания граждан в жилых помещениях;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в) нарушение санитарно-эпидемиологического благополучия граждан.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Факты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а) состояние здания (помещения);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б) состояние теплоснабжения здания (помещения);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в) состояние водоснабжения здания (помещения);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г) состояние электроснабжения здания (помещения);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 xml:space="preserve"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</w:t>
      </w:r>
      <w:proofErr w:type="gramStart"/>
      <w:r w:rsidRPr="00E27576">
        <w:rPr>
          <w:rFonts w:ascii="Times New Roman" w:hAnsi="Times New Roman"/>
          <w:sz w:val="24"/>
          <w:szCs w:val="24"/>
        </w:rPr>
        <w:t>разрушен</w:t>
      </w:r>
      <w:proofErr w:type="gramEnd"/>
      <w:r w:rsidRPr="00E27576">
        <w:rPr>
          <w:rFonts w:ascii="Times New Roman" w:hAnsi="Times New Roman"/>
          <w:sz w:val="24"/>
          <w:szCs w:val="24"/>
        </w:rPr>
        <w:t xml:space="preserve">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 xml:space="preserve"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</w:t>
      </w:r>
      <w:r w:rsidRPr="00E27576">
        <w:rPr>
          <w:rFonts w:ascii="Times New Roman" w:hAnsi="Times New Roman"/>
          <w:sz w:val="24"/>
          <w:szCs w:val="24"/>
        </w:rPr>
        <w:lastRenderedPageBreak/>
        <w:t>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 xml:space="preserve">Кроме того, факты нарушения условий жизнедеятельности граждан в результате чрезвычайной ситуации могут устанавливаться решением комиссии исходя из критериев, утвержденных нормативным правовым актом </w:t>
      </w:r>
      <w:r w:rsidRPr="00CC1A2D">
        <w:rPr>
          <w:rFonts w:ascii="Times New Roman" w:hAnsi="Times New Roman"/>
          <w:sz w:val="24"/>
          <w:szCs w:val="24"/>
        </w:rPr>
        <w:t>Парбигского сельского поселения Бакчарского района Томской области</w:t>
      </w:r>
      <w:r w:rsidRPr="00E27576">
        <w:rPr>
          <w:rFonts w:ascii="Times New Roman" w:hAnsi="Times New Roman"/>
          <w:sz w:val="24"/>
          <w:szCs w:val="24"/>
        </w:rPr>
        <w:t>, на основании географических особенностей территории.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 xml:space="preserve">а) определения наличия </w:t>
      </w:r>
      <w:r>
        <w:rPr>
          <w:rFonts w:ascii="Times New Roman" w:hAnsi="Times New Roman"/>
          <w:sz w:val="24"/>
          <w:szCs w:val="24"/>
        </w:rPr>
        <w:t xml:space="preserve">транспортного сообщения </w:t>
      </w:r>
      <w:r w:rsidRPr="00E27576">
        <w:rPr>
          <w:rFonts w:ascii="Times New Roman" w:hAnsi="Times New Roman"/>
          <w:sz w:val="24"/>
          <w:szCs w:val="24"/>
        </w:rPr>
        <w:t>и состава общественного транспорта в районе проживания гражданина;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б) определения возможности функционирования общественного транспорта от ближайшего к гражданину остановочного пункта</w:t>
      </w:r>
      <w:r>
        <w:rPr>
          <w:rFonts w:ascii="Times New Roman" w:hAnsi="Times New Roman"/>
          <w:sz w:val="24"/>
          <w:szCs w:val="24"/>
        </w:rPr>
        <w:t xml:space="preserve"> (оборудованного для этих целей места)</w:t>
      </w:r>
      <w:r w:rsidRPr="00E27576">
        <w:rPr>
          <w:rFonts w:ascii="Times New Roman" w:hAnsi="Times New Roman"/>
          <w:sz w:val="24"/>
          <w:szCs w:val="24"/>
        </w:rPr>
        <w:t>.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870A6">
        <w:rPr>
          <w:rFonts w:ascii="Times New Roman" w:hAnsi="Times New Roman"/>
          <w:b/>
          <w:sz w:val="24"/>
          <w:szCs w:val="24"/>
        </w:rPr>
        <w:t>Невозможность осуществления транспортного сообщения</w:t>
      </w:r>
      <w:r w:rsidRPr="00E27576">
        <w:rPr>
          <w:rFonts w:ascii="Times New Roman" w:hAnsi="Times New Roman"/>
          <w:sz w:val="24"/>
          <w:szCs w:val="24"/>
        </w:rPr>
        <w:t xml:space="preserve"> констатируется при наличии </w:t>
      </w:r>
      <w:r w:rsidRPr="00D870A6">
        <w:rPr>
          <w:rFonts w:ascii="Times New Roman" w:hAnsi="Times New Roman"/>
          <w:b/>
          <w:sz w:val="24"/>
          <w:szCs w:val="24"/>
        </w:rPr>
        <w:t>абсолютной</w:t>
      </w:r>
      <w:r w:rsidRPr="00E27576">
        <w:rPr>
          <w:rFonts w:ascii="Times New Roman" w:hAnsi="Times New Roman"/>
          <w:sz w:val="24"/>
          <w:szCs w:val="24"/>
        </w:rPr>
        <w:t xml:space="preserve">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4.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A2D" w:rsidRPr="00E27576" w:rsidRDefault="00CC1A2D" w:rsidP="00CC1A2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27576">
        <w:rPr>
          <w:rFonts w:ascii="Times New Roman" w:hAnsi="Times New Roman"/>
          <w:b/>
          <w:sz w:val="24"/>
          <w:szCs w:val="24"/>
        </w:rPr>
        <w:t xml:space="preserve">4. Установление при ликвидации чрезвычайных </w:t>
      </w:r>
      <w:proofErr w:type="gramStart"/>
      <w:r w:rsidRPr="00E27576">
        <w:rPr>
          <w:rFonts w:ascii="Times New Roman" w:hAnsi="Times New Roman"/>
          <w:b/>
          <w:sz w:val="24"/>
          <w:szCs w:val="24"/>
        </w:rPr>
        <w:t>ситуаций фактов утраты имущества первой необходимости</w:t>
      </w:r>
      <w:proofErr w:type="gramEnd"/>
      <w:r w:rsidRPr="00E27576">
        <w:rPr>
          <w:rFonts w:ascii="Times New Roman" w:hAnsi="Times New Roman"/>
          <w:b/>
          <w:sz w:val="24"/>
          <w:szCs w:val="24"/>
        </w:rPr>
        <w:t xml:space="preserve"> гражданами в результате чрезвычайной ситуации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1. Для целей настоящего Порядка в соответствии с постановлением Правительства Российской Федерации от 28.12.2019 № 1928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а) предметы для хранения и приготовления пищи - холодильник, газовая плита (электроплита)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27576">
        <w:rPr>
          <w:rFonts w:ascii="Times New Roman" w:hAnsi="Times New Roman"/>
          <w:sz w:val="24"/>
          <w:szCs w:val="24"/>
        </w:rPr>
        <w:t>шкаф для посуды;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б) предметы мебели для приема пищи - стол и стул (табуретка);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в) предметы мебели для сна - кровать (диван);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г) предметы средств информирования граждан - телевизор (радио);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7576">
        <w:rPr>
          <w:rFonts w:ascii="Times New Roman" w:hAnsi="Times New Roman"/>
          <w:sz w:val="24"/>
          <w:szCs w:val="24"/>
        </w:rPr>
        <w:t>д</w:t>
      </w:r>
      <w:proofErr w:type="spellEnd"/>
      <w:r w:rsidRPr="00E27576">
        <w:rPr>
          <w:rFonts w:ascii="Times New Roman" w:hAnsi="Times New Roman"/>
          <w:sz w:val="24"/>
          <w:szCs w:val="24"/>
        </w:rPr>
        <w:t xml:space="preserve">) предметы средств водоснабжения и отопления (в случае отсутствия централизованного водоснабжения и отопления)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r w:rsidRPr="00E27576">
        <w:rPr>
          <w:rFonts w:ascii="Times New Roman" w:hAnsi="Times New Roman"/>
          <w:sz w:val="24"/>
          <w:szCs w:val="24"/>
        </w:rPr>
        <w:t>н</w:t>
      </w:r>
      <w:proofErr w:type="gramEnd"/>
      <w:r w:rsidRPr="00E27576">
        <w:rPr>
          <w:rFonts w:ascii="Times New Roman" w:hAnsi="Times New Roman"/>
          <w:sz w:val="24"/>
          <w:szCs w:val="24"/>
        </w:rPr>
        <w:t>асос для подачи воды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576">
        <w:rPr>
          <w:rFonts w:ascii="Times New Roman" w:hAnsi="Times New Roman"/>
          <w:sz w:val="24"/>
          <w:szCs w:val="24"/>
        </w:rPr>
        <w:t xml:space="preserve"> водонагреватель</w:t>
      </w:r>
      <w:r>
        <w:rPr>
          <w:rFonts w:ascii="Times New Roman" w:hAnsi="Times New Roman"/>
          <w:sz w:val="24"/>
          <w:szCs w:val="24"/>
        </w:rPr>
        <w:t>,</w:t>
      </w:r>
      <w:r w:rsidRPr="00E27576">
        <w:rPr>
          <w:rFonts w:ascii="Times New Roman" w:hAnsi="Times New Roman"/>
          <w:sz w:val="24"/>
          <w:szCs w:val="24"/>
        </w:rPr>
        <w:t xml:space="preserve"> отопительный котел (переносная печь).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2. Факты утраты имущества первой необходимости устанавливается решением комиссии исходя из следующих критериев: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 xml:space="preserve">а) частичная утрата имущества первой необходимости - приведение в результате </w:t>
      </w:r>
      <w:proofErr w:type="gramStart"/>
      <w:r w:rsidRPr="00E27576">
        <w:rPr>
          <w:rFonts w:ascii="Times New Roman" w:hAnsi="Times New Roman"/>
          <w:sz w:val="24"/>
          <w:szCs w:val="24"/>
        </w:rPr>
        <w:t>воздействия поражающих факторов источника чрезвычайной ситуации части находящегося</w:t>
      </w:r>
      <w:proofErr w:type="gramEnd"/>
      <w:r w:rsidRPr="00E27576">
        <w:rPr>
          <w:rFonts w:ascii="Times New Roman" w:hAnsi="Times New Roman"/>
          <w:sz w:val="24"/>
          <w:szCs w:val="24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CC1A2D" w:rsidRPr="00E27576" w:rsidRDefault="00CC1A2D" w:rsidP="00CC1A2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27576">
        <w:rPr>
          <w:rFonts w:ascii="Times New Roman" w:hAnsi="Times New Roman"/>
          <w:sz w:val="24"/>
          <w:szCs w:val="24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577755" w:rsidRDefault="00CC1A2D" w:rsidP="00E02BB3">
      <w:pPr>
        <w:pStyle w:val="1"/>
        <w:spacing w:line="240" w:lineRule="auto"/>
        <w:ind w:firstLine="567"/>
        <w:jc w:val="both"/>
      </w:pPr>
      <w:r w:rsidRPr="00E27576">
        <w:rPr>
          <w:sz w:val="24"/>
          <w:szCs w:val="24"/>
        </w:rPr>
        <w:t>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</w:t>
      </w:r>
      <w:r w:rsidR="00E02BB3">
        <w:rPr>
          <w:sz w:val="24"/>
          <w:szCs w:val="24"/>
        </w:rPr>
        <w:t>.</w:t>
      </w:r>
    </w:p>
    <w:sectPr w:rsidR="00577755" w:rsidSect="00CC1A2D">
      <w:pgSz w:w="11906" w:h="16838"/>
      <w:pgMar w:top="1134" w:right="849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8B7BEE"/>
    <w:multiLevelType w:val="multilevel"/>
    <w:tmpl w:val="8EA6F5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69"/>
        </w:tabs>
        <w:ind w:left="22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78"/>
        </w:tabs>
        <w:ind w:left="29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27"/>
        </w:tabs>
        <w:ind w:left="3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36"/>
        </w:tabs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5"/>
        </w:tabs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94"/>
        </w:tabs>
        <w:ind w:left="5094" w:hanging="1800"/>
      </w:pPr>
      <w:rPr>
        <w:rFonts w:hint="default"/>
      </w:rPr>
    </w:lvl>
  </w:abstractNum>
  <w:abstractNum w:abstractNumId="3">
    <w:nsid w:val="2DFC5644"/>
    <w:multiLevelType w:val="hybridMultilevel"/>
    <w:tmpl w:val="579A0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6">
    <w:nsid w:val="4B8E46A1"/>
    <w:multiLevelType w:val="multilevel"/>
    <w:tmpl w:val="5DEED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7002DB"/>
    <w:multiLevelType w:val="hybridMultilevel"/>
    <w:tmpl w:val="5F5A8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825E31"/>
    <w:multiLevelType w:val="multilevel"/>
    <w:tmpl w:val="7C3A4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1"/>
  </w:num>
  <w:num w:numId="6">
    <w:abstractNumId w:val="12"/>
  </w:num>
  <w:num w:numId="7">
    <w:abstractNumId w:val="9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6EEA"/>
    <w:rsid w:val="001913EA"/>
    <w:rsid w:val="00192253"/>
    <w:rsid w:val="00194582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45F81"/>
    <w:rsid w:val="00365A07"/>
    <w:rsid w:val="00365C22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37CFC"/>
    <w:rsid w:val="00453715"/>
    <w:rsid w:val="004603D1"/>
    <w:rsid w:val="00487C87"/>
    <w:rsid w:val="00492D79"/>
    <w:rsid w:val="00493FBA"/>
    <w:rsid w:val="004B6189"/>
    <w:rsid w:val="004C50A3"/>
    <w:rsid w:val="004D0AC4"/>
    <w:rsid w:val="004D3421"/>
    <w:rsid w:val="004E2068"/>
    <w:rsid w:val="004E3E88"/>
    <w:rsid w:val="004E7172"/>
    <w:rsid w:val="004F6718"/>
    <w:rsid w:val="00506E23"/>
    <w:rsid w:val="00510B4B"/>
    <w:rsid w:val="0051377F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753B2"/>
    <w:rsid w:val="006906F7"/>
    <w:rsid w:val="00696E28"/>
    <w:rsid w:val="0069768A"/>
    <w:rsid w:val="006A140B"/>
    <w:rsid w:val="006B0C5E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7F635A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8F5670"/>
    <w:rsid w:val="009018D8"/>
    <w:rsid w:val="00915BB6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D4F2A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37B6"/>
    <w:rsid w:val="00AF4B09"/>
    <w:rsid w:val="00B10FF4"/>
    <w:rsid w:val="00B232FD"/>
    <w:rsid w:val="00B252F6"/>
    <w:rsid w:val="00B25BC4"/>
    <w:rsid w:val="00B34011"/>
    <w:rsid w:val="00B36643"/>
    <w:rsid w:val="00B366FC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52DEF"/>
    <w:rsid w:val="00C8378E"/>
    <w:rsid w:val="00C850E2"/>
    <w:rsid w:val="00C90D9F"/>
    <w:rsid w:val="00C95EBE"/>
    <w:rsid w:val="00CC1383"/>
    <w:rsid w:val="00CC1A2D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811FD"/>
    <w:rsid w:val="00D971FB"/>
    <w:rsid w:val="00DA6B6F"/>
    <w:rsid w:val="00DC5D53"/>
    <w:rsid w:val="00DD5D4F"/>
    <w:rsid w:val="00DE439B"/>
    <w:rsid w:val="00DE7C6E"/>
    <w:rsid w:val="00E01CDB"/>
    <w:rsid w:val="00E02BB3"/>
    <w:rsid w:val="00E07ADC"/>
    <w:rsid w:val="00E20764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6E28"/>
    <w:pPr>
      <w:ind w:left="720"/>
      <w:contextualSpacing/>
    </w:pPr>
  </w:style>
  <w:style w:type="character" w:styleId="a7">
    <w:name w:val="Hyperlink"/>
    <w:rsid w:val="00696E28"/>
    <w:rPr>
      <w:color w:val="0000FF"/>
      <w:u w:val="single"/>
    </w:rPr>
  </w:style>
  <w:style w:type="paragraph" w:customStyle="1" w:styleId="ConsPlusNormal">
    <w:name w:val="ConsPlusNormal"/>
    <w:rsid w:val="00696E2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Основной текст_"/>
    <w:basedOn w:val="a0"/>
    <w:link w:val="1"/>
    <w:rsid w:val="00CC1A2D"/>
    <w:rPr>
      <w:sz w:val="52"/>
      <w:szCs w:val="52"/>
    </w:rPr>
  </w:style>
  <w:style w:type="paragraph" w:customStyle="1" w:styleId="1">
    <w:name w:val="Основной текст1"/>
    <w:basedOn w:val="a"/>
    <w:link w:val="a8"/>
    <w:rsid w:val="00CC1A2D"/>
    <w:pPr>
      <w:widowControl w:val="0"/>
      <w:spacing w:line="252" w:lineRule="auto"/>
      <w:ind w:firstLine="400"/>
    </w:pPr>
    <w:rPr>
      <w:sz w:val="52"/>
      <w:szCs w:val="52"/>
    </w:rPr>
  </w:style>
  <w:style w:type="paragraph" w:styleId="a9">
    <w:name w:val="Plain Text"/>
    <w:basedOn w:val="a"/>
    <w:link w:val="aa"/>
    <w:uiPriority w:val="99"/>
    <w:unhideWhenUsed/>
    <w:rsid w:val="00CC1A2D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CC1A2D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2024-12-06T04:40:00Z</cp:lastPrinted>
  <dcterms:created xsi:type="dcterms:W3CDTF">2024-12-06T04:39:00Z</dcterms:created>
  <dcterms:modified xsi:type="dcterms:W3CDTF">2024-12-06T04:46:00Z</dcterms:modified>
</cp:coreProperties>
</file>