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275D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9E1E60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B478D6" w:rsidRDefault="00B478D6" w:rsidP="00A26951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О назначении публичных слушаний по проекту решения Совета Парбигского сельского поселения «</w:t>
            </w:r>
            <w:r w:rsidR="00A26951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 w:rsidR="00A26951">
              <w:rPr>
                <w:sz w:val="24"/>
                <w:szCs w:val="24"/>
              </w:rPr>
              <w:t xml:space="preserve"> Бакчарского района Томской области»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478D6" w:rsidRDefault="00A26951" w:rsidP="002E4CE6">
            <w:pPr>
              <w:ind w:firstLine="707"/>
              <w:jc w:val="both"/>
              <w:rPr>
                <w:sz w:val="32"/>
                <w:szCs w:val="24"/>
              </w:rPr>
            </w:pPr>
            <w:r>
              <w:rPr>
                <w:sz w:val="24"/>
              </w:rPr>
              <w:t>В соответствии со</w:t>
            </w:r>
            <w:r w:rsidR="00B478D6" w:rsidRPr="00B478D6">
              <w:rPr>
                <w:sz w:val="24"/>
              </w:rPr>
              <w:t xml:space="preserve"> статьей 14 Устава муниципального образования «Парбигское  сельское поселение» Бакчарского района Томской области,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1. Назначить публичные слушания по обсуждению проекта </w:t>
            </w:r>
            <w:r w:rsidR="00583E2F" w:rsidRPr="00B478D6">
              <w:rPr>
                <w:sz w:val="24"/>
                <w:szCs w:val="24"/>
              </w:rPr>
              <w:t>решения Совета Парбигского сельского поселения «</w:t>
            </w:r>
            <w:r w:rsidR="00583E2F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="00583E2F" w:rsidRPr="00B478D6">
              <w:rPr>
                <w:sz w:val="24"/>
                <w:szCs w:val="24"/>
              </w:rPr>
              <w:t>»</w:t>
            </w:r>
            <w:r w:rsidR="00583E2F">
              <w:rPr>
                <w:sz w:val="24"/>
                <w:szCs w:val="24"/>
              </w:rPr>
              <w:t xml:space="preserve"> Бакчарского района Томской области»</w:t>
            </w:r>
            <w:r w:rsidRPr="00B478D6">
              <w:rPr>
                <w:sz w:val="24"/>
                <w:szCs w:val="24"/>
              </w:rPr>
              <w:t xml:space="preserve"> (приложение 1).</w:t>
            </w: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2. Публичные слушания провести </w:t>
            </w:r>
            <w:r w:rsidR="00D434D0">
              <w:rPr>
                <w:sz w:val="24"/>
                <w:szCs w:val="24"/>
              </w:rPr>
              <w:t>12</w:t>
            </w:r>
            <w:r w:rsidR="00173668">
              <w:rPr>
                <w:sz w:val="24"/>
                <w:szCs w:val="24"/>
              </w:rPr>
              <w:t xml:space="preserve"> </w:t>
            </w:r>
            <w:r w:rsidR="00D434D0">
              <w:rPr>
                <w:sz w:val="24"/>
                <w:szCs w:val="24"/>
              </w:rPr>
              <w:t>ноября</w:t>
            </w:r>
            <w:r w:rsidRPr="00B478D6">
              <w:rPr>
                <w:sz w:val="24"/>
                <w:szCs w:val="24"/>
              </w:rPr>
              <w:t xml:space="preserve"> 202</w:t>
            </w:r>
            <w:r w:rsidR="00173668">
              <w:rPr>
                <w:sz w:val="24"/>
                <w:szCs w:val="24"/>
              </w:rPr>
              <w:t>4</w:t>
            </w:r>
            <w:r w:rsidRPr="00B478D6">
              <w:rPr>
                <w:sz w:val="24"/>
                <w:szCs w:val="24"/>
              </w:rPr>
              <w:t xml:space="preserve"> года в Администрации </w:t>
            </w:r>
            <w:r w:rsidR="00173668" w:rsidRPr="00B478D6">
              <w:rPr>
                <w:sz w:val="24"/>
                <w:szCs w:val="24"/>
              </w:rPr>
              <w:t xml:space="preserve">Парбигского сельского поселения </w:t>
            </w:r>
            <w:r w:rsidRPr="00B478D6">
              <w:rPr>
                <w:sz w:val="24"/>
                <w:szCs w:val="24"/>
              </w:rPr>
              <w:t>в 12.00 часов.</w:t>
            </w:r>
          </w:p>
          <w:p w:rsid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 xml:space="preserve">3. Создать рабочую комиссию по учету предложений граждан по проекту решения </w:t>
            </w:r>
            <w:r w:rsidR="00173668" w:rsidRPr="00B478D6">
              <w:rPr>
                <w:sz w:val="24"/>
                <w:szCs w:val="24"/>
              </w:rPr>
              <w:t xml:space="preserve">Совета Парбигского сельского поселения </w:t>
            </w:r>
            <w:r w:rsidR="00D434D0" w:rsidRPr="00B478D6">
              <w:rPr>
                <w:sz w:val="24"/>
                <w:szCs w:val="24"/>
              </w:rPr>
              <w:t>«</w:t>
            </w:r>
            <w:r w:rsidR="00D434D0"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="00D434D0" w:rsidRPr="00B478D6">
              <w:rPr>
                <w:sz w:val="24"/>
                <w:szCs w:val="24"/>
              </w:rPr>
              <w:t>»</w:t>
            </w:r>
            <w:r w:rsidR="00D434D0">
              <w:rPr>
                <w:sz w:val="24"/>
                <w:szCs w:val="24"/>
              </w:rPr>
              <w:t xml:space="preserve"> Бакчарского района Томской области»</w:t>
            </w:r>
            <w:r w:rsidRPr="00B478D6">
              <w:rPr>
                <w:sz w:val="24"/>
                <w:szCs w:val="24"/>
              </w:rPr>
              <w:t xml:space="preserve"> в следующем составе:</w:t>
            </w:r>
          </w:p>
          <w:p w:rsidR="00173668" w:rsidRPr="00173668" w:rsidRDefault="00173668" w:rsidP="00173668">
            <w:pPr>
              <w:ind w:firstLine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Кедровская Н.Б. – </w:t>
            </w:r>
            <w:r w:rsidRPr="00173668">
              <w:rPr>
                <w:sz w:val="24"/>
                <w:szCs w:val="24"/>
              </w:rPr>
              <w:t xml:space="preserve">Глава Парбигского </w:t>
            </w:r>
            <w:r>
              <w:rPr>
                <w:sz w:val="24"/>
                <w:szCs w:val="24"/>
              </w:rPr>
              <w:t xml:space="preserve">сельского поселения, </w:t>
            </w:r>
            <w:r w:rsidRPr="00173668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Бондарев М.Н.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председатель Совета Парбигского сельского поселения,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D434D0" w:rsidP="00173668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Пахорукова</w:t>
            </w:r>
            <w:r w:rsidR="00173668">
              <w:rPr>
                <w:sz w:val="24"/>
                <w:szCs w:val="24"/>
              </w:rPr>
              <w:t xml:space="preserve"> А.С.</w:t>
            </w:r>
            <w:r w:rsidR="00173668" w:rsidRPr="00173668">
              <w:rPr>
                <w:sz w:val="24"/>
                <w:szCs w:val="24"/>
              </w:rPr>
              <w:t xml:space="preserve"> – Управляющий делами, секретарь комиссии</w:t>
            </w:r>
            <w:r w:rsidR="00173668"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Члены комиссии: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Немтинова Н.Н</w:t>
            </w:r>
            <w:r>
              <w:rPr>
                <w:sz w:val="24"/>
                <w:szCs w:val="24"/>
              </w:rPr>
              <w:t xml:space="preserve">. – депутат </w:t>
            </w:r>
            <w:r w:rsidRPr="00173668">
              <w:rPr>
                <w:sz w:val="24"/>
                <w:szCs w:val="24"/>
              </w:rPr>
              <w:t>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Котова О.Н.</w:t>
            </w:r>
            <w:r>
              <w:rPr>
                <w:sz w:val="24"/>
                <w:szCs w:val="24"/>
              </w:rPr>
              <w:t xml:space="preserve">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>Цыкунова Е.А</w:t>
            </w:r>
            <w:r>
              <w:rPr>
                <w:sz w:val="24"/>
                <w:szCs w:val="24"/>
              </w:rPr>
              <w:t xml:space="preserve">. – </w:t>
            </w:r>
            <w:r w:rsidRPr="00173668">
              <w:rPr>
                <w:sz w:val="24"/>
                <w:szCs w:val="24"/>
              </w:rPr>
              <w:t>депутат Совета Парбигского сельского поселения</w:t>
            </w:r>
          </w:p>
          <w:p w:rsidR="00173668" w:rsidRP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  <w:r w:rsidRPr="00173668">
              <w:rPr>
                <w:sz w:val="24"/>
                <w:szCs w:val="24"/>
              </w:rPr>
              <w:t xml:space="preserve">Симушина Н.А. </w:t>
            </w:r>
            <w:r>
              <w:rPr>
                <w:sz w:val="24"/>
                <w:szCs w:val="24"/>
              </w:rPr>
              <w:t xml:space="preserve">– </w:t>
            </w:r>
            <w:r w:rsidRPr="00173668">
              <w:rPr>
                <w:sz w:val="24"/>
                <w:szCs w:val="24"/>
              </w:rPr>
              <w:t>ведущий специалист (финансист) Администрации Парбигского сельского поселения</w:t>
            </w:r>
          </w:p>
          <w:p w:rsidR="001D1FC7" w:rsidRPr="00B478D6" w:rsidRDefault="00B478D6" w:rsidP="00B478D6">
            <w:pPr>
              <w:tabs>
                <w:tab w:val="left" w:pos="993"/>
              </w:tabs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color w:val="000000"/>
                <w:sz w:val="24"/>
                <w:szCs w:val="24"/>
              </w:rPr>
              <w:t xml:space="preserve">4. Контроль за исполнением решения возлагается на Председателя </w:t>
            </w:r>
            <w:r w:rsidRPr="00B478D6">
              <w:rPr>
                <w:sz w:val="24"/>
                <w:szCs w:val="24"/>
              </w:rPr>
              <w:t>Совета Парбигского сельского поселения.</w:t>
            </w:r>
          </w:p>
          <w:p w:rsidR="00173668" w:rsidRDefault="00173668" w:rsidP="00B478D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78D6" w:rsidRPr="00B478D6">
              <w:rPr>
                <w:sz w:val="24"/>
                <w:szCs w:val="24"/>
              </w:rPr>
              <w:t>. Обнародовать настоящее решение путем размещения на специальных информационных стендах в местах, установленных приложением №</w:t>
            </w:r>
            <w:r>
              <w:rPr>
                <w:sz w:val="24"/>
                <w:szCs w:val="24"/>
              </w:rPr>
              <w:t xml:space="preserve"> 2.</w:t>
            </w:r>
          </w:p>
          <w:p w:rsidR="00B478D6" w:rsidRPr="00B478D6" w:rsidRDefault="00B478D6" w:rsidP="00B478D6">
            <w:pPr>
              <w:ind w:firstLine="707"/>
              <w:jc w:val="both"/>
              <w:rPr>
                <w:sz w:val="24"/>
                <w:szCs w:val="24"/>
              </w:rPr>
            </w:pPr>
            <w:r w:rsidRPr="00B478D6">
              <w:rPr>
                <w:sz w:val="24"/>
                <w:szCs w:val="24"/>
              </w:rPr>
              <w:t>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D434D0" w:rsidP="00D434D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И.о. </w:t>
            </w:r>
            <w:r w:rsidR="008E1345" w:rsidRPr="00637C96">
              <w:rPr>
                <w:sz w:val="24"/>
                <w:szCs w:val="28"/>
              </w:rPr>
              <w:t>Глав</w:t>
            </w:r>
            <w:r>
              <w:rPr>
                <w:sz w:val="24"/>
                <w:szCs w:val="28"/>
              </w:rPr>
              <w:t>ы</w:t>
            </w:r>
            <w:r w:rsidR="008E1345"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D434D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А.С. Пахорукова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173668" w:rsidRPr="00C87119" w:rsidTr="0088526F">
        <w:trPr>
          <w:jc w:val="right"/>
        </w:trPr>
        <w:tc>
          <w:tcPr>
            <w:tcW w:w="9852" w:type="dxa"/>
            <w:gridSpan w:val="8"/>
          </w:tcPr>
          <w:p w:rsidR="0088526F" w:rsidRDefault="0088526F" w:rsidP="0088526F">
            <w:pPr>
              <w:jc w:val="right"/>
            </w:pPr>
            <w:r>
              <w:lastRenderedPageBreak/>
              <w:t xml:space="preserve">Приложение № 1 к решению </w:t>
            </w:r>
          </w:p>
          <w:p w:rsidR="0088526F" w:rsidRDefault="0088526F" w:rsidP="0088526F">
            <w:pPr>
              <w:jc w:val="right"/>
            </w:pPr>
            <w:r>
              <w:t>Совета Парбигского сельского</w:t>
            </w:r>
          </w:p>
          <w:p w:rsidR="0088526F" w:rsidRDefault="0088526F" w:rsidP="0088526F">
            <w:pPr>
              <w:jc w:val="right"/>
            </w:pPr>
            <w:r>
              <w:t xml:space="preserve">поселения от </w:t>
            </w:r>
            <w:r w:rsidR="009E1E60">
              <w:t>22.10.2024 г № 20</w:t>
            </w:r>
          </w:p>
          <w:p w:rsidR="0088526F" w:rsidRDefault="0088526F" w:rsidP="0088526F">
            <w:pPr>
              <w:jc w:val="center"/>
              <w:rPr>
                <w:bCs/>
                <w:sz w:val="28"/>
              </w:rPr>
            </w:pPr>
          </w:p>
          <w:p w:rsidR="00173668" w:rsidRPr="00C87119" w:rsidRDefault="00173668" w:rsidP="0088526F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173668" w:rsidTr="0088526F">
        <w:trPr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jc w:val="center"/>
              <w:rPr>
                <w:sz w:val="32"/>
                <w:szCs w:val="32"/>
              </w:rPr>
            </w:pPr>
          </w:p>
          <w:p w:rsidR="00173668" w:rsidRDefault="00173668" w:rsidP="0088526F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173668" w:rsidTr="0088526F">
        <w:trPr>
          <w:trHeight w:val="332"/>
          <w:jc w:val="right"/>
        </w:trPr>
        <w:tc>
          <w:tcPr>
            <w:tcW w:w="817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  <w:p w:rsidR="00173668" w:rsidRPr="00A35AC5" w:rsidRDefault="009E1E60" w:rsidP="0088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173668" w:rsidRDefault="00173668" w:rsidP="008852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668" w:rsidRPr="009E2676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173668" w:rsidRDefault="00173668" w:rsidP="0088526F">
            <w:pPr>
              <w:rPr>
                <w:sz w:val="28"/>
                <w:szCs w:val="28"/>
              </w:rPr>
            </w:pPr>
          </w:p>
        </w:tc>
      </w:tr>
      <w:tr w:rsidR="00173668" w:rsidTr="0088526F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173668" w:rsidRDefault="00173668" w:rsidP="0088526F">
            <w:pPr>
              <w:jc w:val="both"/>
            </w:pPr>
          </w:p>
          <w:p w:rsidR="00173668" w:rsidRPr="00B478D6" w:rsidRDefault="00D434D0" w:rsidP="0088526F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муниципального образования «Парбигское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</w:p>
        </w:tc>
        <w:tc>
          <w:tcPr>
            <w:tcW w:w="4926" w:type="dxa"/>
            <w:gridSpan w:val="4"/>
          </w:tcPr>
          <w:p w:rsidR="00173668" w:rsidRDefault="00173668" w:rsidP="0088526F">
            <w:pPr>
              <w:jc w:val="right"/>
            </w:pPr>
          </w:p>
        </w:tc>
      </w:tr>
      <w:tr w:rsidR="00173668" w:rsidTr="0088526F">
        <w:trPr>
          <w:trHeight w:val="7999"/>
          <w:jc w:val="right"/>
        </w:trPr>
        <w:tc>
          <w:tcPr>
            <w:tcW w:w="9852" w:type="dxa"/>
            <w:gridSpan w:val="8"/>
          </w:tcPr>
          <w:p w:rsidR="00173668" w:rsidRDefault="00173668" w:rsidP="0088526F">
            <w:pPr>
              <w:ind w:firstLine="567"/>
              <w:rPr>
                <w:sz w:val="24"/>
                <w:szCs w:val="24"/>
              </w:rPr>
            </w:pPr>
          </w:p>
          <w:p w:rsidR="00173668" w:rsidRPr="00B478D6" w:rsidRDefault="00D434D0" w:rsidP="0088526F">
            <w:pPr>
              <w:ind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 целях приведения Устава муниципального образования «</w:t>
            </w:r>
            <w:r>
              <w:rPr>
                <w:sz w:val="24"/>
                <w:szCs w:val="24"/>
              </w:rPr>
              <w:t>Парбигское сельское поселение</w:t>
            </w:r>
            <w:r w:rsidRPr="00B478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 в соответствие с федеральным законодательством Российской Федерации</w:t>
            </w:r>
            <w:r w:rsidR="00173668" w:rsidRPr="00B478D6">
              <w:rPr>
                <w:sz w:val="24"/>
              </w:rPr>
              <w:t>,</w:t>
            </w:r>
          </w:p>
          <w:p w:rsidR="00173668" w:rsidRPr="000C6579" w:rsidRDefault="00173668" w:rsidP="0088526F">
            <w:pPr>
              <w:jc w:val="both"/>
              <w:rPr>
                <w:sz w:val="24"/>
                <w:szCs w:val="24"/>
              </w:rPr>
            </w:pPr>
          </w:p>
          <w:p w:rsidR="00173668" w:rsidRPr="00C87119" w:rsidRDefault="00173668" w:rsidP="0088526F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173668" w:rsidRPr="00B478D6" w:rsidRDefault="00173668" w:rsidP="0088526F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D434D0" w:rsidRPr="00D434D0" w:rsidRDefault="00D434D0" w:rsidP="00D434D0">
            <w:pPr>
              <w:pStyle w:val="a6"/>
              <w:numPr>
                <w:ilvl w:val="0"/>
                <w:numId w:val="11"/>
              </w:numPr>
              <w:tabs>
                <w:tab w:val="left" w:pos="974"/>
              </w:tabs>
              <w:ind w:left="0" w:firstLine="707"/>
              <w:jc w:val="both"/>
              <w:rPr>
                <w:sz w:val="32"/>
                <w:szCs w:val="24"/>
              </w:rPr>
            </w:pPr>
            <w:r w:rsidRPr="00D434D0">
              <w:rPr>
                <w:sz w:val="24"/>
              </w:rPr>
              <w:t>Внести в Устав муниципального образования «</w:t>
            </w:r>
            <w:r w:rsidR="00407B69">
              <w:rPr>
                <w:sz w:val="24"/>
                <w:szCs w:val="24"/>
              </w:rPr>
              <w:t>Парбигское сельское поселение</w:t>
            </w:r>
            <w:r w:rsidR="00407B69" w:rsidRPr="00B478D6">
              <w:rPr>
                <w:sz w:val="24"/>
                <w:szCs w:val="24"/>
              </w:rPr>
              <w:t>»</w:t>
            </w:r>
            <w:r w:rsidR="00407B69">
              <w:rPr>
                <w:sz w:val="24"/>
                <w:szCs w:val="24"/>
              </w:rPr>
              <w:t xml:space="preserve"> Бакчарского района Томской области</w:t>
            </w:r>
            <w:r w:rsidRPr="00D434D0">
              <w:rPr>
                <w:sz w:val="24"/>
              </w:rPr>
              <w:t xml:space="preserve">, утвержденный решением </w:t>
            </w:r>
            <w:r w:rsidR="00407B69" w:rsidRPr="00B478D6">
              <w:rPr>
                <w:sz w:val="24"/>
                <w:szCs w:val="24"/>
              </w:rPr>
              <w:t>Совета Парбигского сельского поселения</w:t>
            </w:r>
            <w:r w:rsidR="00407B69" w:rsidRPr="00D434D0">
              <w:rPr>
                <w:sz w:val="24"/>
              </w:rPr>
              <w:t xml:space="preserve"> </w:t>
            </w:r>
            <w:r w:rsidRPr="00D434D0">
              <w:rPr>
                <w:sz w:val="24"/>
              </w:rPr>
              <w:t xml:space="preserve">от </w:t>
            </w:r>
            <w:r w:rsidR="00407B69">
              <w:rPr>
                <w:sz w:val="24"/>
              </w:rPr>
              <w:t>20.04.2015</w:t>
            </w:r>
            <w:r w:rsidRPr="00D434D0">
              <w:rPr>
                <w:sz w:val="24"/>
              </w:rPr>
              <w:t xml:space="preserve"> № </w:t>
            </w:r>
            <w:r w:rsidR="00407B69">
              <w:rPr>
                <w:sz w:val="24"/>
              </w:rPr>
              <w:t>8</w:t>
            </w:r>
            <w:r w:rsidRPr="00D434D0">
              <w:rPr>
                <w:sz w:val="24"/>
              </w:rPr>
              <w:t>, следующие изменения: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Части 3-5 статьи 3 изложить в следующей редакции: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sz w:val="24"/>
                <w:szCs w:val="24"/>
              </w:rPr>
              <w:t>«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36598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  <w:r w:rsidRPr="00136598">
              <w:rPr>
                <w:sz w:val="24"/>
                <w:szCs w:val="24"/>
              </w:rPr>
              <w:t>Официальным опубликованием муниципальных правовых актов муниципального образования «Парбигское сельское поселение», соглашений, заключенных между органами местного самоуправления муниципального образования «Бакчарский район» и иными органами местного самоуправления, а также информации, подлежащей обнародованию в соответствии с действующим законодательством и настоящим Уставом, считается первая публикация их полных текстов в периодическом печатном издании «</w:t>
            </w:r>
            <w:r w:rsidRPr="00136598">
              <w:rPr>
                <w:spacing w:val="2"/>
                <w:sz w:val="24"/>
                <w:szCs w:val="24"/>
                <w:shd w:val="clear" w:color="auto" w:fill="FFFFFF"/>
              </w:rPr>
              <w:t>Сборник официальных материалов муниципального образования «Парбигское сельское поселение Бакчарского района Томской области</w:t>
            </w:r>
            <w:r w:rsidRPr="00136598">
              <w:rPr>
                <w:sz w:val="24"/>
                <w:szCs w:val="24"/>
              </w:rPr>
              <w:t>».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36598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должны быть официально опубликованы </w:t>
            </w:r>
            <w:r w:rsidRPr="00136598">
              <w:rPr>
                <w:sz w:val="24"/>
                <w:szCs w:val="24"/>
                <w:lang w:eastAsia="en-US"/>
              </w:rPr>
              <w:t>не позднее</w:t>
            </w:r>
            <w:r w:rsidRPr="0013659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136598">
              <w:rPr>
                <w:sz w:val="24"/>
                <w:szCs w:val="24"/>
              </w:rPr>
              <w:t xml:space="preserve">15 </w:t>
            </w:r>
            <w:r w:rsidRPr="00136598">
              <w:rPr>
                <w:sz w:val="24"/>
                <w:szCs w:val="24"/>
                <w:lang w:eastAsia="en-US"/>
              </w:rPr>
      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136598">
              <w:rPr>
                <w:sz w:val="24"/>
                <w:szCs w:val="24"/>
                <w:lang w:eastAsia="en-US"/>
              </w:rPr>
              <w:t>5. Дополнительными источниками обнародования муниципальных правовых актов,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в том числе соглашений, заключенных между органами местного самоуправления,</w:t>
            </w:r>
            <w:r w:rsidRPr="00136598">
              <w:rPr>
                <w:sz w:val="24"/>
                <w:szCs w:val="24"/>
                <w:lang w:eastAsia="en-US"/>
              </w:rPr>
              <w:t xml:space="preserve"> являются:</w:t>
            </w:r>
          </w:p>
          <w:p w:rsidR="00407B69" w:rsidRPr="00136598" w:rsidRDefault="00407B69" w:rsidP="00407B69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36598">
              <w:rPr>
                <w:rFonts w:eastAsiaTheme="minorHAnsi"/>
                <w:lang w:eastAsia="en-US"/>
              </w:rPr>
              <w:t xml:space="preserve">1) размещение </w:t>
            </w:r>
            <w:r w:rsidRPr="00136598">
              <w:t>муниципального правового акта</w:t>
            </w:r>
            <w:r w:rsidRPr="00136598">
              <w:rPr>
                <w:rFonts w:eastAsiaTheme="minorHAnsi"/>
                <w:lang w:eastAsia="en-US"/>
              </w:rPr>
              <w:t xml:space="preserve"> в местах, доступных для </w:t>
            </w:r>
            <w:r w:rsidRPr="00136598">
              <w:rPr>
                <w:rFonts w:eastAsiaTheme="minorHAnsi"/>
                <w:lang w:eastAsia="en-US"/>
              </w:rPr>
              <w:lastRenderedPageBreak/>
              <w:t xml:space="preserve">неограниченного круга лиц: </w:t>
            </w:r>
          </w:p>
          <w:p w:rsidR="00407B69" w:rsidRPr="00136598" w:rsidRDefault="00407B69" w:rsidP="00407B69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36598">
              <w:rPr>
                <w:color w:val="000000"/>
              </w:rPr>
              <w:t>- Администрация Парбигского сельского поселения;</w:t>
            </w:r>
          </w:p>
          <w:p w:rsidR="00407B69" w:rsidRPr="00136598" w:rsidRDefault="00407B69" w:rsidP="00407B69">
            <w:pPr>
              <w:pStyle w:val="ab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36598">
              <w:rPr>
                <w:color w:val="000000"/>
              </w:rPr>
              <w:t xml:space="preserve">- </w:t>
            </w:r>
            <w:r w:rsidRPr="00136598">
              <w:t>Парбигская библиотека-филиал муниципального бюджетного учреждения культуры «Бакчарская межпоселенческая централизованная библиотечная система» (Парбигский филиал № 9)</w:t>
            </w:r>
            <w:r w:rsidRPr="00136598">
              <w:rPr>
                <w:color w:val="000000"/>
              </w:rPr>
              <w:t>;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2) размещение на </w:t>
            </w:r>
            <w:r w:rsidRPr="00136598">
              <w:rPr>
                <w:color w:val="000000"/>
                <w:sz w:val="24"/>
                <w:szCs w:val="24"/>
              </w:rPr>
              <w:t>официальном сайте Администрация Парбигского сельского поселения (https://parbigskoe-r69.gosweb.gosuslugi.ru/) в информационно-телекоммуникационной сети «Интернет»;</w:t>
            </w:r>
          </w:p>
          <w:p w:rsidR="00407B69" w:rsidRPr="00136598" w:rsidRDefault="00407B69" w:rsidP="00407B69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sz w:val="24"/>
                <w:szCs w:val="24"/>
                <w:lang w:eastAsia="en-US"/>
              </w:rPr>
              <w:t xml:space="preserve">3)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портал Министерства юстиции Российской Федерации «Нормативные правовые акты в Российской Федерации» ЭЛ № ФС77-72471 от 05.03.2018 (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http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://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pravo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minjust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36598">
              <w:rPr>
                <w:rFonts w:eastAsiaTheme="minorHAnsi"/>
                <w:sz w:val="24"/>
                <w:szCs w:val="24"/>
                <w:lang w:val="en-US" w:eastAsia="en-US"/>
              </w:rPr>
              <w:t>http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://право-минюст.рф).».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В части 1 статьи 4: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пункт 22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«22)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значения;»;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пункт 24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3)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дополнить пунктом 29</w:t>
            </w:r>
            <w:r w:rsidRPr="00136598">
              <w:rPr>
                <w:sz w:val="24"/>
                <w:szCs w:val="24"/>
              </w:rPr>
              <w:t xml:space="preserve"> следующего содержания: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  <w:r w:rsidRPr="00136598">
              <w:rPr>
                <w:b/>
                <w:sz w:val="24"/>
                <w:szCs w:val="24"/>
              </w:rPr>
              <w:t xml:space="preserve"> В части 1 статьи 6: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пункт 11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пункт 12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«12)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  <w:r w:rsidRPr="00136598">
              <w:rPr>
                <w:b/>
                <w:sz w:val="24"/>
                <w:szCs w:val="24"/>
              </w:rPr>
              <w:t xml:space="preserve"> В части 5 статьи 9 </w:t>
            </w:r>
            <w:r w:rsidRPr="00136598">
              <w:rPr>
                <w:sz w:val="24"/>
                <w:szCs w:val="24"/>
              </w:rPr>
              <w:t>слова «После принятия решения о регистрации инициативной группы избирательная комиссия, организующая подготовку и проведение муниципальных выборов,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муниципальных выборов, а также публикует информацию о регистрации инициативной группы в официальном печатном издании органов местного самоуправления.» исключить;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</w:t>
            </w:r>
            <w:r w:rsidRPr="00136598">
              <w:rPr>
                <w:b/>
                <w:sz w:val="24"/>
                <w:szCs w:val="24"/>
              </w:rPr>
              <w:t xml:space="preserve"> Часть 2 статьи 12 дополнить абзацем 2</w:t>
            </w:r>
            <w:r w:rsidRPr="00136598">
              <w:rPr>
                <w:sz w:val="24"/>
                <w:szCs w:val="24"/>
              </w:rPr>
              <w:t xml:space="preserve"> следующего содержания: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Cs/>
                <w:sz w:val="24"/>
                <w:szCs w:val="24"/>
                <w:lang w:eastAsia="en-US"/>
              </w:rPr>
      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>В части 5 статьи 13.1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слова «пунктами 1-7 части 10 статьи 40» заменить словами «пунктами 1-7 и 9.2 части 10 статьи 40».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</w:t>
            </w:r>
            <w:r w:rsidRPr="00136598">
              <w:rPr>
                <w:b/>
                <w:sz w:val="24"/>
                <w:szCs w:val="24"/>
              </w:rPr>
              <w:t xml:space="preserve"> В части 3 статьи 21 пункты 6-8, 10 исключить.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b/>
                <w:sz w:val="24"/>
                <w:szCs w:val="24"/>
              </w:rPr>
              <w:t xml:space="preserve"> В статье 23: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 дополнить частью 4.1 следующего содержания: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lastRenderedPageBreak/>
              <w:t>«4.1.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коррупции».»;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 часть 6 дополнить пунктом 10.1 следующего содержания: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«10.1) приобретения им статуса иностранного агента;»;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9)</w:t>
            </w:r>
            <w:r w:rsidRPr="00136598">
              <w:rPr>
                <w:b/>
                <w:sz w:val="24"/>
                <w:szCs w:val="24"/>
              </w:rPr>
              <w:t xml:space="preserve"> Статью 27 дополнить частью 7.2 следующего содержания: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«7.2.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коррупции».»;</w:t>
            </w:r>
          </w:p>
          <w:p w:rsidR="00407B69" w:rsidRPr="00136598" w:rsidRDefault="00407B69" w:rsidP="00407B69">
            <w:pPr>
              <w:pStyle w:val="2"/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Часть 4 статьи 28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дополнить словами «</w:t>
            </w:r>
            <w:r w:rsidRPr="00136598">
              <w:rPr>
                <w:sz w:val="24"/>
                <w:szCs w:val="24"/>
              </w:rPr>
              <w:t>в случае отсутствия управляющего делами его полномочия временно исполняет один из специалистов Администрации Парбигского сельского поселения на основании распоряжения Администрации Парбигского сельского поселения. При этом полномочия Главы Парбигского сельского поселения осуществляются в полном объеме, если иное не предусмотрено Главой Парбигского сельского поселения в распоряжении о назначении на исполнение обязанностей.»;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>11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Часть 2 статьи 29: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1) дополнить пунктом 4.1 </w:t>
            </w:r>
            <w:r w:rsidRPr="00136598">
              <w:rPr>
                <w:sz w:val="24"/>
                <w:szCs w:val="24"/>
              </w:rPr>
              <w:t>следующего содержания: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«4.1) приобретение им статуса иностранного агента;»;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2) дополнить пунктом 6 </w:t>
            </w:r>
            <w:r w:rsidRPr="00136598">
              <w:rPr>
                <w:sz w:val="24"/>
                <w:szCs w:val="24"/>
              </w:rPr>
              <w:t>следующего содержания: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rFonts w:eastAsiaTheme="minorHAnsi"/>
                <w:bCs/>
                <w:sz w:val="24"/>
                <w:szCs w:val="24"/>
                <w:lang w:eastAsia="en-US"/>
              </w:rPr>
              <w:t>«6) систематическое недостижение показателей для оценки эффективности деятельности органов местного самоуправления.».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b/>
                <w:sz w:val="24"/>
                <w:szCs w:val="24"/>
              </w:rPr>
              <w:t xml:space="preserve"> В части 1 статьи 31: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 пункт 3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«3)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 пункт 25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3) пункт 29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ind w:firstLine="708"/>
              <w:contextualSpacing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«29)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4) пункт 31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lastRenderedPageBreak/>
              <w:t>5) пункт 41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 xml:space="preserve">«41) организация и осуществление муниципального контроля на территории Парбигского сельского поселения в соответствии с </w:t>
            </w:r>
            <w:r w:rsidRPr="00136598">
              <w:rPr>
                <w:rFonts w:eastAsiaTheme="minorHAnsi"/>
                <w:sz w:val="24"/>
                <w:szCs w:val="24"/>
                <w:lang w:eastAsia="en-US"/>
              </w:rPr>
              <w:t>Федеральным законом от 31 июля 2020 года № 248-ФЗ «О государственном контроле (надзоре) и муниципальном контроле в Российской Федерации».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b/>
                <w:sz w:val="24"/>
                <w:szCs w:val="24"/>
              </w:rPr>
              <w:t xml:space="preserve"> Часть 2 статьи 31 изложить в следующей редакции: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«2. Администрация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Парбигского сельского поселения.»;</w:t>
            </w:r>
          </w:p>
          <w:p w:rsidR="00407B69" w:rsidRPr="00136598" w:rsidRDefault="00407B69" w:rsidP="00407B69">
            <w:pPr>
              <w:pStyle w:val="a6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)</w:t>
            </w:r>
            <w:r w:rsidRPr="00136598">
              <w:rPr>
                <w:b/>
                <w:sz w:val="24"/>
                <w:szCs w:val="24"/>
              </w:rPr>
              <w:t xml:space="preserve"> В статье 38: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1)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абзац первый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части 1</w:t>
            </w:r>
            <w:r w:rsidRPr="00136598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бюджета.»;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2)</w:t>
            </w:r>
            <w:r w:rsidRPr="00136598">
              <w:rPr>
                <w:sz w:val="24"/>
                <w:szCs w:val="24"/>
              </w:rPr>
              <w:t xml:space="preserve"> </w:t>
            </w:r>
            <w:r w:rsidRPr="00136598">
              <w:rPr>
                <w:b/>
                <w:sz w:val="24"/>
                <w:szCs w:val="24"/>
              </w:rPr>
              <w:t>в части 2</w:t>
            </w:r>
            <w:r w:rsidRPr="00136598">
              <w:rPr>
                <w:sz w:val="24"/>
                <w:szCs w:val="24"/>
              </w:rPr>
              <w:t xml:space="preserve"> слова «в сфере бюджетных правоотношений» исключить;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36598">
              <w:rPr>
                <w:b/>
                <w:sz w:val="24"/>
                <w:szCs w:val="24"/>
              </w:rPr>
              <w:t>3) часть 3 изложить в следующей редакции:</w:t>
            </w:r>
          </w:p>
          <w:p w:rsidR="00407B69" w:rsidRPr="00136598" w:rsidRDefault="00407B69" w:rsidP="00407B69">
            <w:pPr>
              <w:ind w:firstLine="709"/>
              <w:jc w:val="both"/>
              <w:rPr>
                <w:sz w:val="24"/>
                <w:szCs w:val="24"/>
              </w:rPr>
            </w:pPr>
            <w:r w:rsidRPr="00136598">
              <w:rPr>
                <w:sz w:val="24"/>
                <w:szCs w:val="24"/>
              </w:rPr>
      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Парбигского сельского поселения».</w:t>
            </w:r>
          </w:p>
          <w:p w:rsidR="00407B69" w:rsidRDefault="00407B69" w:rsidP="00407B69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      </w:r>
          </w:p>
          <w:p w:rsidR="00407B69" w:rsidRDefault="00407B69" w:rsidP="00407B69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 xml:space="preserve">3. Опубликовать (обнародовать) настоящее решение после его государственной регистрации. </w:t>
            </w:r>
          </w:p>
          <w:p w:rsidR="00173668" w:rsidRPr="00407B69" w:rsidRDefault="00407B69" w:rsidP="00407B69">
            <w:pPr>
              <w:ind w:firstLine="707"/>
              <w:jc w:val="both"/>
              <w:rPr>
                <w:sz w:val="24"/>
              </w:rPr>
            </w:pPr>
            <w:r w:rsidRPr="00407B69">
              <w:rPr>
                <w:sz w:val="24"/>
              </w:rPr>
      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      </w:r>
          </w:p>
          <w:p w:rsidR="00173668" w:rsidRDefault="00173668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407B69" w:rsidRPr="00173668" w:rsidRDefault="00407B69" w:rsidP="00173668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173668" w:rsidRDefault="00173668" w:rsidP="0088526F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</w:pPr>
          </w:p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173668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8E1345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173668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Default="00173668" w:rsidP="0088526F">
            <w:pPr>
              <w:jc w:val="center"/>
              <w:rPr>
                <w:sz w:val="28"/>
                <w:szCs w:val="28"/>
              </w:rPr>
            </w:pPr>
          </w:p>
        </w:tc>
      </w:tr>
      <w:tr w:rsidR="00173668" w:rsidRPr="00637C96" w:rsidTr="0088526F">
        <w:trPr>
          <w:trHeight w:val="202"/>
          <w:jc w:val="right"/>
        </w:trPr>
        <w:tc>
          <w:tcPr>
            <w:tcW w:w="3936" w:type="dxa"/>
            <w:gridSpan w:val="2"/>
          </w:tcPr>
          <w:p w:rsidR="00173668" w:rsidRPr="00637C96" w:rsidRDefault="00407B69" w:rsidP="0088526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И.о. Главы</w:t>
            </w:r>
            <w:r w:rsidR="00173668" w:rsidRPr="00637C96">
              <w:rPr>
                <w:sz w:val="24"/>
                <w:szCs w:val="28"/>
              </w:rPr>
              <w:t xml:space="preserve">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173668" w:rsidRPr="00637C96" w:rsidRDefault="00173668" w:rsidP="00885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173668" w:rsidRPr="00637C96" w:rsidRDefault="00173668" w:rsidP="0088526F">
            <w:pPr>
              <w:jc w:val="center"/>
              <w:rPr>
                <w:sz w:val="24"/>
                <w:szCs w:val="28"/>
              </w:rPr>
            </w:pPr>
          </w:p>
          <w:p w:rsidR="00173668" w:rsidRPr="00637C96" w:rsidRDefault="00407B69" w:rsidP="0088526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А.С. Пахорукова</w:t>
            </w:r>
          </w:p>
        </w:tc>
      </w:tr>
      <w:tr w:rsidR="00173668" w:rsidRPr="00E07ADC" w:rsidTr="0088526F">
        <w:trPr>
          <w:jc w:val="right"/>
        </w:trPr>
        <w:tc>
          <w:tcPr>
            <w:tcW w:w="9852" w:type="dxa"/>
            <w:gridSpan w:val="8"/>
          </w:tcPr>
          <w:p w:rsidR="00173668" w:rsidRPr="00E07ADC" w:rsidRDefault="00173668" w:rsidP="0088526F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A26951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419" w:rsidRDefault="00D21419" w:rsidP="00923D39">
      <w:r>
        <w:separator/>
      </w:r>
    </w:p>
  </w:endnote>
  <w:endnote w:type="continuationSeparator" w:id="1">
    <w:p w:rsidR="00D21419" w:rsidRDefault="00D21419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419" w:rsidRDefault="00D21419" w:rsidP="00923D39">
      <w:r>
        <w:separator/>
      </w:r>
    </w:p>
  </w:footnote>
  <w:footnote w:type="continuationSeparator" w:id="1">
    <w:p w:rsidR="00D21419" w:rsidRDefault="00D21419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A012F8A"/>
    <w:multiLevelType w:val="hybridMultilevel"/>
    <w:tmpl w:val="A6024CFE"/>
    <w:lvl w:ilvl="0" w:tplc="415861A6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275D0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07B69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83E2F"/>
    <w:rsid w:val="005C1EBB"/>
    <w:rsid w:val="005C5B42"/>
    <w:rsid w:val="005E0E0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C21F9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1E60"/>
    <w:rsid w:val="009E22A6"/>
    <w:rsid w:val="009E2676"/>
    <w:rsid w:val="009F4685"/>
    <w:rsid w:val="00A0376A"/>
    <w:rsid w:val="00A072AF"/>
    <w:rsid w:val="00A1297B"/>
    <w:rsid w:val="00A12FF1"/>
    <w:rsid w:val="00A248FF"/>
    <w:rsid w:val="00A26951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07D61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21419"/>
    <w:rsid w:val="00D3608B"/>
    <w:rsid w:val="00D434D0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styleId="2">
    <w:name w:val="Body Text Indent 2"/>
    <w:basedOn w:val="a"/>
    <w:link w:val="20"/>
    <w:rsid w:val="00407B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7B69"/>
  </w:style>
  <w:style w:type="paragraph" w:styleId="ab">
    <w:name w:val="Normal (Web)"/>
    <w:basedOn w:val="a"/>
    <w:uiPriority w:val="99"/>
    <w:unhideWhenUsed/>
    <w:rsid w:val="00407B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2024-10-22T03:02:00Z</cp:lastPrinted>
  <dcterms:created xsi:type="dcterms:W3CDTF">2024-10-21T10:25:00Z</dcterms:created>
  <dcterms:modified xsi:type="dcterms:W3CDTF">2024-10-22T03:02:00Z</dcterms:modified>
</cp:coreProperties>
</file>