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964399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964399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E1320B" w:rsidP="00E1320B">
            <w:pPr>
              <w:pStyle w:val="a4"/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E1320B">
              <w:rPr>
                <w:color w:val="000000"/>
                <w:sz w:val="24"/>
                <w:szCs w:val="26"/>
              </w:rPr>
              <w:t>О ценах за на</w:t>
            </w:r>
            <w:r>
              <w:rPr>
                <w:color w:val="000000"/>
                <w:sz w:val="24"/>
                <w:szCs w:val="26"/>
              </w:rPr>
              <w:t>е</w:t>
            </w:r>
            <w:r w:rsidRPr="00E1320B">
              <w:rPr>
                <w:color w:val="000000"/>
                <w:sz w:val="24"/>
                <w:szCs w:val="26"/>
              </w:rPr>
              <w:t>м муниципального жилого фонда</w:t>
            </w:r>
            <w:r w:rsidRPr="00E1320B">
              <w:rPr>
                <w:color w:val="FF0000"/>
                <w:sz w:val="22"/>
                <w:szCs w:val="24"/>
              </w:rPr>
              <w:t xml:space="preserve"> 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7F4508" w:rsidRPr="00964399" w:rsidRDefault="00E1320B" w:rsidP="007F4508">
            <w:pPr>
              <w:pStyle w:val="a4"/>
              <w:ind w:firstLine="707"/>
              <w:jc w:val="both"/>
              <w:rPr>
                <w:b/>
                <w:sz w:val="24"/>
                <w:szCs w:val="24"/>
              </w:rPr>
            </w:pPr>
            <w:proofErr w:type="gramStart"/>
            <w:r w:rsidRPr="00964399">
              <w:rPr>
                <w:sz w:val="24"/>
                <w:szCs w:val="24"/>
              </w:rPr>
              <w:t xml:space="preserve">В соответствии с решением Думы Бакчарского района от </w:t>
            </w:r>
            <w:r w:rsidR="00744721">
              <w:rPr>
                <w:sz w:val="24"/>
                <w:szCs w:val="24"/>
              </w:rPr>
              <w:t>25.12.2024</w:t>
            </w:r>
            <w:r w:rsidRPr="00964399">
              <w:rPr>
                <w:sz w:val="24"/>
                <w:szCs w:val="24"/>
              </w:rPr>
              <w:t xml:space="preserve"> года № </w:t>
            </w:r>
            <w:r w:rsidR="00744721">
              <w:rPr>
                <w:sz w:val="24"/>
                <w:szCs w:val="24"/>
              </w:rPr>
              <w:t>1204</w:t>
            </w:r>
            <w:r w:rsidRPr="00964399">
              <w:rPr>
                <w:sz w:val="24"/>
                <w:szCs w:val="24"/>
              </w:rPr>
              <w:t xml:space="preserve"> «Об утверждении соглашений по передаче части полномочий между органами местного самоуправления муниципального образования «Бакчарский район» и органами местного самоуправления сельских поселений Бакчарского района», постановлением Главы Бакчарского района от 05.10.2006 № 395 «О положении органа регулирования в жилищно-коммунальной сфере МО «Бакчарский район», Решением органа регулирования  в жилищно-коммунальной сфере МО «Бакчарский район</w:t>
            </w:r>
            <w:proofErr w:type="gramEnd"/>
            <w:r w:rsidRPr="00964399">
              <w:rPr>
                <w:sz w:val="24"/>
                <w:szCs w:val="24"/>
              </w:rPr>
              <w:t xml:space="preserve">» от </w:t>
            </w:r>
            <w:r w:rsidR="00744721">
              <w:rPr>
                <w:sz w:val="24"/>
                <w:szCs w:val="24"/>
              </w:rPr>
              <w:t>31.05.2024</w:t>
            </w:r>
            <w:r w:rsidRPr="00964399">
              <w:rPr>
                <w:sz w:val="24"/>
                <w:szCs w:val="24"/>
              </w:rPr>
              <w:t xml:space="preserve"> г. № 1</w:t>
            </w:r>
            <w:r w:rsidR="007F4508" w:rsidRPr="00964399">
              <w:rPr>
                <w:sz w:val="24"/>
                <w:szCs w:val="24"/>
              </w:rPr>
              <w:t>,</w:t>
            </w:r>
          </w:p>
          <w:p w:rsidR="00CD1947" w:rsidRPr="0096439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964399" w:rsidRDefault="00CD1947" w:rsidP="00CD1947">
            <w:pPr>
              <w:jc w:val="both"/>
              <w:rPr>
                <w:sz w:val="24"/>
                <w:szCs w:val="24"/>
              </w:rPr>
            </w:pPr>
            <w:r w:rsidRPr="00964399">
              <w:rPr>
                <w:sz w:val="24"/>
                <w:szCs w:val="24"/>
              </w:rPr>
              <w:t>ПОСТАНОВЛЯЮ:</w:t>
            </w:r>
          </w:p>
          <w:p w:rsidR="00CD1947" w:rsidRPr="00964399" w:rsidRDefault="00CD1947" w:rsidP="00BE050F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E1320B" w:rsidRPr="00964399" w:rsidRDefault="00E1320B" w:rsidP="00E1320B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64399">
              <w:rPr>
                <w:sz w:val="24"/>
                <w:szCs w:val="24"/>
              </w:rPr>
              <w:t xml:space="preserve">1. </w:t>
            </w:r>
            <w:r w:rsidRPr="00964399">
              <w:rPr>
                <w:color w:val="000000"/>
                <w:sz w:val="24"/>
                <w:szCs w:val="24"/>
              </w:rPr>
              <w:t>Утвердить цены за наем муниципального жилого фонда на территории МО «Парбигское сельское поселение» согласно Приложению № 1;</w:t>
            </w:r>
          </w:p>
          <w:p w:rsidR="00E1320B" w:rsidRPr="00964399" w:rsidRDefault="00E1320B" w:rsidP="00E1320B">
            <w:pPr>
              <w:ind w:firstLine="709"/>
              <w:jc w:val="both"/>
              <w:rPr>
                <w:sz w:val="24"/>
                <w:szCs w:val="24"/>
              </w:rPr>
            </w:pPr>
            <w:r w:rsidRPr="00964399">
              <w:rPr>
                <w:sz w:val="24"/>
                <w:szCs w:val="24"/>
              </w:rPr>
              <w:t xml:space="preserve">2. Цены, установленные в пункте 1 настоящего решения, действуют с 01 </w:t>
            </w:r>
            <w:r w:rsidR="007B21E2">
              <w:rPr>
                <w:sz w:val="24"/>
                <w:szCs w:val="24"/>
              </w:rPr>
              <w:t>июля</w:t>
            </w:r>
            <w:r w:rsidRPr="00964399">
              <w:rPr>
                <w:sz w:val="24"/>
                <w:szCs w:val="24"/>
              </w:rPr>
              <w:t xml:space="preserve"> 202</w:t>
            </w:r>
            <w:r w:rsidR="007B21E2">
              <w:rPr>
                <w:sz w:val="24"/>
                <w:szCs w:val="24"/>
              </w:rPr>
              <w:t>4</w:t>
            </w:r>
            <w:r w:rsidRPr="00964399">
              <w:rPr>
                <w:sz w:val="24"/>
                <w:szCs w:val="24"/>
              </w:rPr>
              <w:t xml:space="preserve"> года по 30 июня 202</w:t>
            </w:r>
            <w:r w:rsidR="007B21E2">
              <w:rPr>
                <w:sz w:val="24"/>
                <w:szCs w:val="24"/>
              </w:rPr>
              <w:t>5</w:t>
            </w:r>
            <w:r w:rsidRPr="00964399">
              <w:rPr>
                <w:sz w:val="24"/>
                <w:szCs w:val="24"/>
              </w:rPr>
              <w:t xml:space="preserve"> года;</w:t>
            </w:r>
          </w:p>
          <w:p w:rsidR="00E1320B" w:rsidRPr="00964399" w:rsidRDefault="00E1320B" w:rsidP="00E1320B">
            <w:pPr>
              <w:ind w:firstLine="707"/>
              <w:jc w:val="both"/>
              <w:rPr>
                <w:sz w:val="24"/>
                <w:szCs w:val="24"/>
              </w:rPr>
            </w:pPr>
            <w:r w:rsidRPr="00964399">
              <w:rPr>
                <w:sz w:val="24"/>
                <w:szCs w:val="24"/>
              </w:rPr>
              <w:t>3. Опубликовать настоящее постановление на официальном Интернет – сайте муниципального образования «Парбигское сельское поселение» Бакчарского района Томской области.</w:t>
            </w:r>
          </w:p>
          <w:p w:rsidR="00E1320B" w:rsidRPr="00964399" w:rsidRDefault="00E1320B" w:rsidP="007B21E2">
            <w:pPr>
              <w:pStyle w:val="a4"/>
              <w:spacing w:after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964399">
              <w:rPr>
                <w:color w:val="000000"/>
                <w:sz w:val="24"/>
                <w:szCs w:val="24"/>
              </w:rPr>
              <w:t xml:space="preserve">4. Признать утратившим силу Постановление Администрации Парбигского сельского поселения от </w:t>
            </w:r>
            <w:r w:rsidR="007B21E2">
              <w:rPr>
                <w:color w:val="000000"/>
                <w:sz w:val="24"/>
                <w:szCs w:val="24"/>
              </w:rPr>
              <w:t>20.06.2023</w:t>
            </w:r>
            <w:r w:rsidRPr="00964399">
              <w:rPr>
                <w:color w:val="000000"/>
                <w:sz w:val="24"/>
                <w:szCs w:val="24"/>
              </w:rPr>
              <w:t xml:space="preserve"> г. № </w:t>
            </w:r>
            <w:r w:rsidR="007B21E2">
              <w:rPr>
                <w:color w:val="000000"/>
                <w:sz w:val="24"/>
                <w:szCs w:val="24"/>
              </w:rPr>
              <w:t>66а</w:t>
            </w:r>
            <w:r w:rsidRPr="00964399">
              <w:rPr>
                <w:color w:val="000000"/>
                <w:sz w:val="24"/>
                <w:szCs w:val="24"/>
              </w:rPr>
              <w:t xml:space="preserve"> «О ценах за </w:t>
            </w:r>
            <w:proofErr w:type="spellStart"/>
            <w:r w:rsidRPr="00964399">
              <w:rPr>
                <w:color w:val="000000"/>
                <w:sz w:val="24"/>
                <w:szCs w:val="24"/>
              </w:rPr>
              <w:t>найм</w:t>
            </w:r>
            <w:proofErr w:type="spellEnd"/>
            <w:r w:rsidRPr="00964399">
              <w:rPr>
                <w:color w:val="000000"/>
                <w:sz w:val="24"/>
                <w:szCs w:val="24"/>
              </w:rPr>
              <w:t xml:space="preserve"> муниципального жилого  фонда»;</w:t>
            </w:r>
          </w:p>
          <w:p w:rsidR="00E1320B" w:rsidRPr="00964399" w:rsidRDefault="00E1320B" w:rsidP="00E1320B">
            <w:pPr>
              <w:pStyle w:val="ac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964399">
              <w:rPr>
                <w:color w:val="000000"/>
              </w:rPr>
              <w:t xml:space="preserve">5. Пункт 4 настоящего постановления вступает в силу с 01 </w:t>
            </w:r>
            <w:r w:rsidR="007B21E2">
              <w:rPr>
                <w:color w:val="000000"/>
              </w:rPr>
              <w:t>июля</w:t>
            </w:r>
            <w:r w:rsidRPr="00964399">
              <w:rPr>
                <w:color w:val="000000"/>
              </w:rPr>
              <w:t xml:space="preserve"> 202</w:t>
            </w:r>
            <w:r w:rsidR="007B21E2">
              <w:rPr>
                <w:color w:val="000000"/>
              </w:rPr>
              <w:t>4</w:t>
            </w:r>
            <w:r w:rsidRPr="00964399">
              <w:rPr>
                <w:color w:val="000000"/>
              </w:rPr>
              <w:t xml:space="preserve"> года;</w:t>
            </w:r>
          </w:p>
          <w:p w:rsidR="00BE050F" w:rsidRPr="00964399" w:rsidRDefault="00E1320B" w:rsidP="00E1320B">
            <w:pPr>
              <w:tabs>
                <w:tab w:val="left" w:pos="1027"/>
              </w:tabs>
              <w:ind w:firstLine="707"/>
              <w:jc w:val="both"/>
              <w:rPr>
                <w:sz w:val="24"/>
                <w:szCs w:val="24"/>
              </w:rPr>
            </w:pPr>
            <w:r w:rsidRPr="00964399">
              <w:rPr>
                <w:color w:val="000000"/>
                <w:sz w:val="24"/>
                <w:szCs w:val="24"/>
              </w:rPr>
              <w:t xml:space="preserve">6. </w:t>
            </w:r>
            <w:proofErr w:type="gramStart"/>
            <w:r w:rsidRPr="00964399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964399">
              <w:rPr>
                <w:color w:val="000000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E050F" w:rsidRPr="00BE050F" w:rsidRDefault="00BE050F" w:rsidP="00BE050F">
            <w:pPr>
              <w:pStyle w:val="a7"/>
              <w:tabs>
                <w:tab w:val="left" w:pos="1109"/>
                <w:tab w:val="left" w:pos="1157"/>
              </w:tabs>
              <w:ind w:left="707"/>
              <w:jc w:val="both"/>
              <w:rPr>
                <w:sz w:val="24"/>
              </w:rPr>
            </w:pPr>
          </w:p>
          <w:p w:rsidR="007F4508" w:rsidRPr="007F4508" w:rsidRDefault="007F4508" w:rsidP="007F4508">
            <w:pPr>
              <w:ind w:firstLine="707"/>
              <w:jc w:val="both"/>
              <w:rPr>
                <w:sz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7F4508" w:rsidRDefault="007F4508" w:rsidP="00967C53">
      <w:pPr>
        <w:ind w:left="5760"/>
        <w:jc w:val="right"/>
        <w:rPr>
          <w:sz w:val="24"/>
          <w:szCs w:val="24"/>
        </w:rPr>
        <w:sectPr w:rsidR="007F45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7F4508" w:rsidRPr="007F4508" w:rsidRDefault="007F4508" w:rsidP="007F4508">
      <w:pPr>
        <w:ind w:left="576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lastRenderedPageBreak/>
        <w:t>Приложение № 1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</w:t>
      </w:r>
      <w:r w:rsidR="00744721">
        <w:rPr>
          <w:sz w:val="22"/>
          <w:szCs w:val="22"/>
        </w:rPr>
        <w:t>31.05.2024</w:t>
      </w:r>
      <w:r w:rsidRPr="007F4508">
        <w:rPr>
          <w:sz w:val="22"/>
          <w:szCs w:val="22"/>
        </w:rPr>
        <w:t xml:space="preserve"> г. № </w:t>
      </w:r>
      <w:r w:rsidR="00744721">
        <w:rPr>
          <w:sz w:val="22"/>
          <w:szCs w:val="22"/>
        </w:rPr>
        <w:t>54</w:t>
      </w:r>
    </w:p>
    <w:p w:rsidR="007F4508" w:rsidRDefault="007F4508" w:rsidP="007F4508">
      <w:pPr>
        <w:jc w:val="center"/>
        <w:rPr>
          <w:b/>
          <w:sz w:val="24"/>
        </w:rPr>
      </w:pPr>
    </w:p>
    <w:p w:rsidR="00D312F8" w:rsidRDefault="00D312F8" w:rsidP="00967C53">
      <w:pPr>
        <w:ind w:left="5760"/>
        <w:jc w:val="right"/>
        <w:rPr>
          <w:sz w:val="24"/>
          <w:szCs w:val="24"/>
        </w:rPr>
      </w:pPr>
    </w:p>
    <w:p w:rsidR="00E1320B" w:rsidRPr="00802151" w:rsidRDefault="00E1320B" w:rsidP="00E1320B">
      <w:pPr>
        <w:ind w:firstLine="708"/>
        <w:jc w:val="center"/>
        <w:rPr>
          <w:b/>
        </w:rPr>
      </w:pPr>
      <w:r w:rsidRPr="00802151">
        <w:rPr>
          <w:b/>
        </w:rPr>
        <w:t>1. Базовая ставка платы за на</w:t>
      </w:r>
      <w:r>
        <w:rPr>
          <w:b/>
        </w:rPr>
        <w:t>е</w:t>
      </w:r>
      <w:r w:rsidRPr="00802151">
        <w:rPr>
          <w:b/>
        </w:rPr>
        <w:t>м жилого помещения</w:t>
      </w:r>
    </w:p>
    <w:p w:rsidR="00E1320B" w:rsidRPr="00497EFD" w:rsidRDefault="00E1320B" w:rsidP="00E1320B">
      <w:pPr>
        <w:ind w:firstLine="708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23"/>
        <w:gridCol w:w="1532"/>
        <w:gridCol w:w="2393"/>
      </w:tblGrid>
      <w:tr w:rsidR="00E1320B" w:rsidRPr="00964399" w:rsidTr="00E825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 xml:space="preserve">№ </w:t>
            </w:r>
            <w:proofErr w:type="spellStart"/>
            <w:proofErr w:type="gramStart"/>
            <w:r w:rsidRPr="00964399">
              <w:rPr>
                <w:sz w:val="22"/>
              </w:rPr>
              <w:t>п</w:t>
            </w:r>
            <w:proofErr w:type="spellEnd"/>
            <w:proofErr w:type="gramEnd"/>
            <w:r w:rsidRPr="00964399">
              <w:rPr>
                <w:sz w:val="22"/>
              </w:rPr>
              <w:t>/</w:t>
            </w:r>
            <w:proofErr w:type="spellStart"/>
            <w:r w:rsidRPr="00964399">
              <w:rPr>
                <w:sz w:val="22"/>
              </w:rPr>
              <w:t>п</w:t>
            </w:r>
            <w:proofErr w:type="spellEnd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Сельское поселение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Единица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Базовая ставка за наем жилого помещения</w:t>
            </w:r>
          </w:p>
        </w:tc>
      </w:tr>
      <w:tr w:rsidR="00E1320B" w:rsidRPr="00964399" w:rsidTr="00E82528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Парбигское сельское поселение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руб./кв.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</w:rPr>
            </w:pPr>
            <w:r w:rsidRPr="00964399">
              <w:rPr>
                <w:sz w:val="22"/>
              </w:rPr>
              <w:t>83 744,12</w:t>
            </w:r>
          </w:p>
        </w:tc>
      </w:tr>
    </w:tbl>
    <w:p w:rsidR="00E1320B" w:rsidRDefault="00E1320B" w:rsidP="00967C53">
      <w:pPr>
        <w:ind w:left="5760"/>
        <w:jc w:val="right"/>
        <w:rPr>
          <w:sz w:val="24"/>
          <w:szCs w:val="24"/>
        </w:rPr>
        <w:sectPr w:rsidR="00E1320B" w:rsidSect="004B5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2F8" w:rsidRPr="007F4508" w:rsidRDefault="00D312F8" w:rsidP="00D312F8">
      <w:pPr>
        <w:ind w:left="57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D312F8" w:rsidRPr="007F4508" w:rsidRDefault="00D312F8" w:rsidP="00D312F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D312F8" w:rsidRPr="007F4508" w:rsidRDefault="00D312F8" w:rsidP="00D312F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D312F8" w:rsidRPr="007F4508" w:rsidRDefault="00D312F8" w:rsidP="00D312F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</w:t>
      </w:r>
      <w:r w:rsidR="00744721">
        <w:rPr>
          <w:sz w:val="22"/>
          <w:szCs w:val="22"/>
        </w:rPr>
        <w:t>31.05.2024</w:t>
      </w:r>
      <w:r w:rsidRPr="007F4508">
        <w:rPr>
          <w:sz w:val="22"/>
          <w:szCs w:val="22"/>
        </w:rPr>
        <w:t xml:space="preserve"> г. № </w:t>
      </w:r>
      <w:r w:rsidR="00744721">
        <w:rPr>
          <w:sz w:val="22"/>
          <w:szCs w:val="22"/>
        </w:rPr>
        <w:t>54</w:t>
      </w:r>
    </w:p>
    <w:p w:rsidR="008C1F8C" w:rsidRDefault="008C1F8C" w:rsidP="00967C53">
      <w:pPr>
        <w:ind w:left="5760"/>
        <w:jc w:val="right"/>
        <w:rPr>
          <w:sz w:val="24"/>
          <w:szCs w:val="24"/>
        </w:rPr>
      </w:pPr>
    </w:p>
    <w:p w:rsidR="00E1320B" w:rsidRPr="001152B5" w:rsidRDefault="00E1320B" w:rsidP="00E1320B">
      <w:pPr>
        <w:jc w:val="center"/>
        <w:rPr>
          <w:b/>
        </w:rPr>
      </w:pPr>
      <w:r>
        <w:rPr>
          <w:b/>
        </w:rPr>
        <w:t xml:space="preserve">2. </w:t>
      </w:r>
      <w:r w:rsidRPr="001152B5">
        <w:rPr>
          <w:b/>
        </w:rPr>
        <w:t>Цена за пользование (наем) жилого помещения муниципального фонда (НДС не предусмотрен)</w:t>
      </w:r>
    </w:p>
    <w:p w:rsidR="00E1320B" w:rsidRPr="001152B5" w:rsidRDefault="00E1320B" w:rsidP="00E1320B">
      <w:pPr>
        <w:jc w:val="both"/>
      </w:pPr>
    </w:p>
    <w:tbl>
      <w:tblPr>
        <w:tblW w:w="15202" w:type="dxa"/>
        <w:jc w:val="center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1498"/>
        <w:gridCol w:w="1498"/>
        <w:gridCol w:w="1498"/>
        <w:gridCol w:w="1498"/>
        <w:gridCol w:w="1498"/>
        <w:gridCol w:w="1498"/>
        <w:gridCol w:w="1498"/>
        <w:gridCol w:w="1498"/>
        <w:gridCol w:w="1498"/>
      </w:tblGrid>
      <w:tr w:rsidR="00E1320B" w:rsidRPr="00964399" w:rsidTr="00E82528">
        <w:trPr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ind w:left="-36" w:firstLine="36"/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Месторасположение дома</w:t>
            </w:r>
          </w:p>
        </w:tc>
        <w:tc>
          <w:tcPr>
            <w:tcW w:w="131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на 1 кв. м. общей площади в месяц (руб.)</w:t>
            </w:r>
          </w:p>
        </w:tc>
      </w:tr>
      <w:tr w:rsidR="00E1320B" w:rsidRPr="00964399" w:rsidTr="00E825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rPr>
                <w:sz w:val="22"/>
                <w:szCs w:val="22"/>
              </w:rPr>
            </w:pPr>
          </w:p>
        </w:tc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благоустроенное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proofErr w:type="spellStart"/>
            <w:r w:rsidRPr="00964399">
              <w:rPr>
                <w:sz w:val="22"/>
                <w:szCs w:val="22"/>
              </w:rPr>
              <w:t>полублагоустроенное</w:t>
            </w:r>
            <w:proofErr w:type="spell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неблагоустроенное</w:t>
            </w:r>
          </w:p>
        </w:tc>
      </w:tr>
      <w:tr w:rsidR="00E1320B" w:rsidRPr="00964399" w:rsidTr="00E8252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более 60 лет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более 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жилое помещение сроком эксплуатации более 60 лет</w:t>
            </w:r>
          </w:p>
        </w:tc>
      </w:tr>
      <w:tr w:rsidR="00E1320B" w:rsidRPr="00964399" w:rsidTr="00E82528">
        <w:trPr>
          <w:jc w:val="center"/>
        </w:trPr>
        <w:tc>
          <w:tcPr>
            <w:tcW w:w="15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b/>
                <w:sz w:val="22"/>
                <w:szCs w:val="22"/>
              </w:rPr>
            </w:pPr>
            <w:r w:rsidRPr="00964399">
              <w:rPr>
                <w:b/>
                <w:sz w:val="22"/>
                <w:szCs w:val="22"/>
              </w:rPr>
              <w:t>с 01.07.2024 по 30.06.2025 года</w:t>
            </w:r>
          </w:p>
        </w:tc>
      </w:tr>
      <w:tr w:rsidR="00E1320B" w:rsidRPr="00964399" w:rsidTr="00E82528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с. Парбиг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7,30</w:t>
            </w:r>
          </w:p>
        </w:tc>
      </w:tr>
      <w:tr w:rsidR="00E1320B" w:rsidRPr="00964399" w:rsidTr="00E82528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proofErr w:type="gramStart"/>
            <w:r w:rsidRPr="00964399">
              <w:rPr>
                <w:sz w:val="22"/>
                <w:szCs w:val="22"/>
              </w:rPr>
              <w:t>с</w:t>
            </w:r>
            <w:proofErr w:type="gramEnd"/>
            <w:r w:rsidRPr="00964399">
              <w:rPr>
                <w:sz w:val="22"/>
                <w:szCs w:val="22"/>
              </w:rPr>
              <w:t xml:space="preserve">. Новая Бурка, с. </w:t>
            </w:r>
            <w:proofErr w:type="spellStart"/>
            <w:r w:rsidRPr="00964399">
              <w:rPr>
                <w:sz w:val="22"/>
                <w:szCs w:val="22"/>
              </w:rPr>
              <w:t>Кенга</w:t>
            </w:r>
            <w:proofErr w:type="spellEnd"/>
            <w:r w:rsidRPr="00964399">
              <w:rPr>
                <w:sz w:val="22"/>
                <w:szCs w:val="22"/>
              </w:rPr>
              <w:t>, пос. Кедровка, пос. Средне Моховая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7,64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7,64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7,92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7,03</w:t>
            </w:r>
          </w:p>
        </w:tc>
      </w:tr>
      <w:tr w:rsidR="00E1320B" w:rsidRPr="00964399" w:rsidTr="00E82528">
        <w:trPr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 xml:space="preserve">с. </w:t>
            </w:r>
            <w:proofErr w:type="spellStart"/>
            <w:r w:rsidRPr="00964399">
              <w:rPr>
                <w:sz w:val="22"/>
                <w:szCs w:val="22"/>
              </w:rPr>
              <w:t>Бакчар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10,81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9,93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9,93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9,41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0B" w:rsidRPr="00964399" w:rsidRDefault="00E1320B" w:rsidP="00E82528">
            <w:pPr>
              <w:jc w:val="center"/>
              <w:rPr>
                <w:sz w:val="22"/>
                <w:szCs w:val="22"/>
              </w:rPr>
            </w:pPr>
            <w:r w:rsidRPr="00964399">
              <w:rPr>
                <w:sz w:val="22"/>
                <w:szCs w:val="22"/>
              </w:rPr>
              <w:t>8,53</w:t>
            </w:r>
          </w:p>
        </w:tc>
      </w:tr>
    </w:tbl>
    <w:p w:rsidR="00D312F8" w:rsidRPr="00D70518" w:rsidRDefault="00D312F8" w:rsidP="00967C53">
      <w:pPr>
        <w:ind w:left="5760"/>
        <w:jc w:val="right"/>
        <w:rPr>
          <w:sz w:val="24"/>
          <w:szCs w:val="24"/>
        </w:rPr>
      </w:pPr>
    </w:p>
    <w:sectPr w:rsidR="00D312F8" w:rsidRPr="00D70518" w:rsidSect="00E132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3233D"/>
    <w:multiLevelType w:val="hybridMultilevel"/>
    <w:tmpl w:val="4626AF44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920EB4"/>
    <w:multiLevelType w:val="hybridMultilevel"/>
    <w:tmpl w:val="6124171C"/>
    <w:lvl w:ilvl="0" w:tplc="E30AB54A">
      <w:start w:val="1"/>
      <w:numFmt w:val="decimal"/>
      <w:lvlText w:val="%1."/>
      <w:lvlJc w:val="left"/>
      <w:pPr>
        <w:ind w:left="177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3C280A"/>
    <w:multiLevelType w:val="hybridMultilevel"/>
    <w:tmpl w:val="B106C550"/>
    <w:lvl w:ilvl="0" w:tplc="D1D09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32FF"/>
    <w:rsid w:val="000D7228"/>
    <w:rsid w:val="000F253B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78EE"/>
    <w:rsid w:val="0038602B"/>
    <w:rsid w:val="003A1159"/>
    <w:rsid w:val="003C77F6"/>
    <w:rsid w:val="003D16EB"/>
    <w:rsid w:val="003E29A1"/>
    <w:rsid w:val="003F566A"/>
    <w:rsid w:val="00401D30"/>
    <w:rsid w:val="0040303D"/>
    <w:rsid w:val="004118E6"/>
    <w:rsid w:val="00411A6C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2EB"/>
    <w:rsid w:val="00540520"/>
    <w:rsid w:val="00546C22"/>
    <w:rsid w:val="005525F5"/>
    <w:rsid w:val="0056278C"/>
    <w:rsid w:val="0056588D"/>
    <w:rsid w:val="00565EE0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44721"/>
    <w:rsid w:val="00763109"/>
    <w:rsid w:val="007702C9"/>
    <w:rsid w:val="0077460E"/>
    <w:rsid w:val="00794CD4"/>
    <w:rsid w:val="007954F4"/>
    <w:rsid w:val="007971C5"/>
    <w:rsid w:val="007B21E2"/>
    <w:rsid w:val="007C26F5"/>
    <w:rsid w:val="007C2A67"/>
    <w:rsid w:val="007C4004"/>
    <w:rsid w:val="007D195F"/>
    <w:rsid w:val="007E0706"/>
    <w:rsid w:val="007F2773"/>
    <w:rsid w:val="007F31DC"/>
    <w:rsid w:val="007F4508"/>
    <w:rsid w:val="0080263B"/>
    <w:rsid w:val="00806682"/>
    <w:rsid w:val="008105BD"/>
    <w:rsid w:val="0082086F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C1F8C"/>
    <w:rsid w:val="008E1345"/>
    <w:rsid w:val="009018D8"/>
    <w:rsid w:val="00915BB6"/>
    <w:rsid w:val="00923DE8"/>
    <w:rsid w:val="009247DA"/>
    <w:rsid w:val="00931C41"/>
    <w:rsid w:val="00964399"/>
    <w:rsid w:val="00967C53"/>
    <w:rsid w:val="00984DA1"/>
    <w:rsid w:val="00985992"/>
    <w:rsid w:val="0099221F"/>
    <w:rsid w:val="009922C4"/>
    <w:rsid w:val="009949CF"/>
    <w:rsid w:val="009B17E8"/>
    <w:rsid w:val="009B2475"/>
    <w:rsid w:val="009B25BB"/>
    <w:rsid w:val="009B461D"/>
    <w:rsid w:val="009B556A"/>
    <w:rsid w:val="009B6A96"/>
    <w:rsid w:val="009C0902"/>
    <w:rsid w:val="009C6F1D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050F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12F8"/>
    <w:rsid w:val="00D3608B"/>
    <w:rsid w:val="00D70518"/>
    <w:rsid w:val="00D73A09"/>
    <w:rsid w:val="00D803B8"/>
    <w:rsid w:val="00D8046E"/>
    <w:rsid w:val="00D83DA8"/>
    <w:rsid w:val="00D971FB"/>
    <w:rsid w:val="00DA6B6F"/>
    <w:rsid w:val="00DC357D"/>
    <w:rsid w:val="00DC5D53"/>
    <w:rsid w:val="00DD5D4F"/>
    <w:rsid w:val="00DE439B"/>
    <w:rsid w:val="00DE7C6E"/>
    <w:rsid w:val="00E01CDB"/>
    <w:rsid w:val="00E07ADC"/>
    <w:rsid w:val="00E1320B"/>
    <w:rsid w:val="00E25CBC"/>
    <w:rsid w:val="00E305AE"/>
    <w:rsid w:val="00E32E75"/>
    <w:rsid w:val="00E3478F"/>
    <w:rsid w:val="00E3741A"/>
    <w:rsid w:val="00E41B3A"/>
    <w:rsid w:val="00E52098"/>
    <w:rsid w:val="00E60B30"/>
    <w:rsid w:val="00E8373A"/>
    <w:rsid w:val="00E860B3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A63B6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F4508"/>
    <w:pPr>
      <w:ind w:left="720"/>
      <w:contextualSpacing/>
    </w:pPr>
  </w:style>
  <w:style w:type="paragraph" w:styleId="a8">
    <w:name w:val="No Spacing"/>
    <w:uiPriority w:val="1"/>
    <w:qFormat/>
    <w:rsid w:val="007F4508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7F4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">
    <w:name w:val="Основной текст2"/>
    <w:basedOn w:val="a"/>
    <w:uiPriority w:val="99"/>
    <w:rsid w:val="000D32FF"/>
    <w:pPr>
      <w:shd w:val="clear" w:color="auto" w:fill="FFFFFF"/>
      <w:spacing w:after="660" w:line="240" w:lineRule="atLeast"/>
      <w:ind w:hanging="340"/>
    </w:pPr>
    <w:rPr>
      <w:sz w:val="28"/>
      <w:szCs w:val="28"/>
    </w:rPr>
  </w:style>
  <w:style w:type="paragraph" w:customStyle="1" w:styleId="s1">
    <w:name w:val="s_1"/>
    <w:basedOn w:val="a"/>
    <w:rsid w:val="008C1F8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C1F8C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D312F8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D312F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D312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D312F8"/>
    <w:pPr>
      <w:widowControl w:val="0"/>
      <w:suppressAutoHyphens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E132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2024-01-17T08:06:00Z</cp:lastPrinted>
  <dcterms:created xsi:type="dcterms:W3CDTF">2024-05-31T05:26:00Z</dcterms:created>
  <dcterms:modified xsi:type="dcterms:W3CDTF">2024-05-31T05:53:00Z</dcterms:modified>
</cp:coreProperties>
</file>