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411A6C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7F4508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967C53" w:rsidRPr="00967C53" w:rsidRDefault="007F4508" w:rsidP="00967C53">
            <w:pPr>
              <w:ind w:firstLine="707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 внесении изменений в постановление Администрации Парбигского сельского поселения от 19.05.2011 № 49 «</w:t>
            </w:r>
            <w:r w:rsidRPr="007F4508">
              <w:rPr>
                <w:sz w:val="24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Парбигского сельского поселения»</w:t>
            </w:r>
          </w:p>
          <w:p w:rsidR="00AD0567" w:rsidRPr="00A837C5" w:rsidRDefault="00AD0567" w:rsidP="0056588D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7F4508" w:rsidRPr="007F4508" w:rsidRDefault="007F4508" w:rsidP="007F4508">
            <w:pPr>
              <w:pStyle w:val="a4"/>
              <w:ind w:firstLine="707"/>
              <w:jc w:val="both"/>
              <w:rPr>
                <w:b/>
                <w:sz w:val="24"/>
                <w:szCs w:val="24"/>
              </w:rPr>
            </w:pPr>
            <w:proofErr w:type="gramStart"/>
            <w:r w:rsidRPr="007F4508">
              <w:rPr>
                <w:sz w:val="24"/>
                <w:szCs w:val="24"/>
              </w:rPr>
              <w:t xml:space="preserve">На основании Федерального закона от 10 июля 2023 № 286-ФЗ «О внесении изменений в отдельные законодательные акты Российской Федерации», Указа Президента </w:t>
            </w:r>
            <w:r>
              <w:rPr>
                <w:sz w:val="24"/>
                <w:szCs w:val="24"/>
              </w:rPr>
              <w:t>Российской Федерации</w:t>
            </w:r>
            <w:r w:rsidRPr="007F4508">
              <w:rPr>
                <w:sz w:val="24"/>
                <w:szCs w:val="24"/>
              </w:rPr>
              <w:t xml:space="preserve"> от 01.07.2010 </w:t>
            </w:r>
            <w:r>
              <w:rPr>
                <w:sz w:val="24"/>
                <w:szCs w:val="24"/>
              </w:rPr>
              <w:t>№</w:t>
            </w:r>
            <w:r w:rsidRPr="007F4508">
              <w:rPr>
                <w:sz w:val="24"/>
                <w:szCs w:val="24"/>
              </w:rPr>
              <w:t xml:space="preserve"> 821 </w:t>
            </w:r>
            <w:r>
              <w:rPr>
                <w:sz w:val="24"/>
                <w:szCs w:val="24"/>
              </w:rPr>
              <w:t>«</w:t>
            </w:r>
            <w:r w:rsidRPr="007F4508">
              <w:rPr>
                <w:sz w:val="24"/>
                <w:szCs w:val="24"/>
              </w:rPr>
    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>
              <w:rPr>
                <w:sz w:val="24"/>
                <w:szCs w:val="24"/>
              </w:rPr>
              <w:t>»</w:t>
            </w:r>
            <w:r w:rsidRPr="007F4508">
              <w:rPr>
                <w:sz w:val="24"/>
                <w:szCs w:val="24"/>
              </w:rPr>
              <w:t xml:space="preserve"> для приведени</w:t>
            </w:r>
            <w:r>
              <w:rPr>
                <w:sz w:val="24"/>
                <w:szCs w:val="24"/>
              </w:rPr>
              <w:t>я</w:t>
            </w:r>
            <w:r w:rsidRPr="007F4508">
              <w:rPr>
                <w:sz w:val="24"/>
                <w:szCs w:val="24"/>
              </w:rPr>
              <w:t xml:space="preserve"> муниципальной нормативно правовой базы в соответствие с требованиями федерального законодательства,</w:t>
            </w:r>
            <w:proofErr w:type="gramEnd"/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BE050F">
            <w:pPr>
              <w:tabs>
                <w:tab w:val="left" w:pos="1109"/>
              </w:tabs>
              <w:ind w:firstLine="707"/>
              <w:jc w:val="both"/>
              <w:rPr>
                <w:sz w:val="24"/>
                <w:szCs w:val="24"/>
              </w:rPr>
            </w:pPr>
          </w:p>
          <w:p w:rsidR="007F4508" w:rsidRPr="00BE050F" w:rsidRDefault="007F4508" w:rsidP="00BE050F">
            <w:pPr>
              <w:pStyle w:val="a7"/>
              <w:numPr>
                <w:ilvl w:val="0"/>
                <w:numId w:val="12"/>
              </w:numPr>
              <w:tabs>
                <w:tab w:val="left" w:pos="1109"/>
              </w:tabs>
              <w:ind w:left="0" w:firstLine="707"/>
              <w:jc w:val="both"/>
              <w:rPr>
                <w:sz w:val="24"/>
              </w:rPr>
            </w:pPr>
            <w:r w:rsidRPr="00BE050F">
              <w:rPr>
                <w:sz w:val="24"/>
                <w:szCs w:val="24"/>
              </w:rPr>
              <w:t xml:space="preserve">Внести изменения </w:t>
            </w:r>
            <w:r w:rsidRPr="00BE050F">
              <w:rPr>
                <w:sz w:val="24"/>
                <w:szCs w:val="26"/>
              </w:rPr>
              <w:t>в постановление Администрации Парбигского сельского поселения от 19.05.2011 № 49 «</w:t>
            </w:r>
            <w:r w:rsidRPr="00BE050F">
              <w:rPr>
                <w:sz w:val="24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Парбигского сельского поселения», изложив приложение в новой редакции, согласно приложению к настоящему постановлению.</w:t>
            </w:r>
          </w:p>
          <w:p w:rsidR="00BE050F" w:rsidRPr="00BA5C83" w:rsidRDefault="00BE050F" w:rsidP="00BE05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5C83">
              <w:rPr>
                <w:sz w:val="24"/>
                <w:szCs w:val="24"/>
              </w:rPr>
              <w:t xml:space="preserve">. Настоящее Постановление вступает в силу </w:t>
            </w:r>
            <w:proofErr w:type="gramStart"/>
            <w:r w:rsidRPr="00BA5C83">
              <w:rPr>
                <w:sz w:val="24"/>
                <w:szCs w:val="24"/>
              </w:rPr>
              <w:t>с даты</w:t>
            </w:r>
            <w:proofErr w:type="gramEnd"/>
            <w:r w:rsidRPr="00BA5C83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5" w:history="1">
              <w:r w:rsidRPr="00BA5C83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BA5C8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BA5C83">
                <w:rPr>
                  <w:rStyle w:val="a6"/>
                  <w:sz w:val="24"/>
                  <w:szCs w:val="24"/>
                  <w:lang w:val="en-US"/>
                </w:rPr>
                <w:t>parbig</w:t>
              </w:r>
              <w:proofErr w:type="spellEnd"/>
              <w:r w:rsidRPr="00BA5C8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A5C83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A5C83">
              <w:rPr>
                <w:sz w:val="24"/>
                <w:szCs w:val="24"/>
              </w:rPr>
              <w:t>/.</w:t>
            </w:r>
          </w:p>
          <w:p w:rsidR="00BE050F" w:rsidRPr="00BA5C83" w:rsidRDefault="00BE050F" w:rsidP="00BE050F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5C83">
              <w:rPr>
                <w:sz w:val="24"/>
                <w:szCs w:val="24"/>
              </w:rPr>
              <w:t xml:space="preserve">. </w:t>
            </w:r>
            <w:proofErr w:type="gramStart"/>
            <w:r w:rsidRPr="00BA5C83">
              <w:rPr>
                <w:sz w:val="24"/>
                <w:szCs w:val="24"/>
              </w:rPr>
              <w:t>Контроль за</w:t>
            </w:r>
            <w:proofErr w:type="gramEnd"/>
            <w:r w:rsidRPr="00BA5C83">
              <w:rPr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BE050F" w:rsidRPr="00BE050F" w:rsidRDefault="00BE050F" w:rsidP="00BE050F">
            <w:pPr>
              <w:pStyle w:val="a7"/>
              <w:tabs>
                <w:tab w:val="left" w:pos="1109"/>
                <w:tab w:val="left" w:pos="1157"/>
              </w:tabs>
              <w:ind w:left="707"/>
              <w:jc w:val="both"/>
              <w:rPr>
                <w:sz w:val="24"/>
              </w:rPr>
            </w:pPr>
          </w:p>
          <w:p w:rsidR="007F4508" w:rsidRPr="007F4508" w:rsidRDefault="007F4508" w:rsidP="007F4508">
            <w:pPr>
              <w:ind w:firstLine="707"/>
              <w:jc w:val="both"/>
              <w:rPr>
                <w:sz w:val="24"/>
              </w:rPr>
            </w:pP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7F4508" w:rsidRDefault="007F4508" w:rsidP="00967C53">
      <w:pPr>
        <w:ind w:left="5760"/>
        <w:jc w:val="right"/>
        <w:rPr>
          <w:sz w:val="24"/>
          <w:szCs w:val="24"/>
        </w:rPr>
        <w:sectPr w:rsidR="007F4508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7F4508" w:rsidRPr="007F4508" w:rsidRDefault="007F4508" w:rsidP="007F4508">
      <w:pPr>
        <w:ind w:left="5760"/>
        <w:jc w:val="right"/>
        <w:rPr>
          <w:sz w:val="22"/>
          <w:szCs w:val="22"/>
        </w:rPr>
      </w:pPr>
      <w:r w:rsidRPr="007F4508">
        <w:rPr>
          <w:sz w:val="22"/>
          <w:szCs w:val="22"/>
        </w:rPr>
        <w:lastRenderedPageBreak/>
        <w:t>Приложение № 1</w:t>
      </w:r>
    </w:p>
    <w:p w:rsidR="007F4508" w:rsidRPr="007F4508" w:rsidRDefault="007F4508" w:rsidP="007F4508">
      <w:pPr>
        <w:pStyle w:val="consnonformat"/>
        <w:spacing w:before="0" w:beforeAutospacing="0" w:after="0" w:afterAutospacing="0"/>
        <w:jc w:val="right"/>
        <w:rPr>
          <w:sz w:val="22"/>
          <w:szCs w:val="22"/>
        </w:rPr>
      </w:pPr>
      <w:r w:rsidRPr="007F4508">
        <w:rPr>
          <w:sz w:val="22"/>
          <w:szCs w:val="22"/>
        </w:rPr>
        <w:t>к постановлению Администрации</w:t>
      </w:r>
    </w:p>
    <w:p w:rsidR="007F4508" w:rsidRPr="007F4508" w:rsidRDefault="007F4508" w:rsidP="007F4508">
      <w:pPr>
        <w:pStyle w:val="consnonformat"/>
        <w:spacing w:before="0" w:beforeAutospacing="0" w:after="0" w:afterAutospacing="0"/>
        <w:jc w:val="right"/>
        <w:rPr>
          <w:sz w:val="22"/>
          <w:szCs w:val="22"/>
        </w:rPr>
      </w:pPr>
      <w:r w:rsidRPr="007F4508">
        <w:rPr>
          <w:sz w:val="22"/>
          <w:szCs w:val="22"/>
        </w:rPr>
        <w:t>Парбигского сельского поселения</w:t>
      </w:r>
    </w:p>
    <w:p w:rsidR="007F4508" w:rsidRPr="007F4508" w:rsidRDefault="007F4508" w:rsidP="007F4508">
      <w:pPr>
        <w:pStyle w:val="consnonformat"/>
        <w:spacing w:before="0" w:beforeAutospacing="0" w:after="0" w:afterAutospacing="0"/>
        <w:jc w:val="right"/>
        <w:rPr>
          <w:sz w:val="22"/>
          <w:szCs w:val="22"/>
        </w:rPr>
      </w:pPr>
      <w:r w:rsidRPr="007F4508">
        <w:rPr>
          <w:sz w:val="22"/>
          <w:szCs w:val="22"/>
        </w:rPr>
        <w:t xml:space="preserve">от ______________ </w:t>
      </w:r>
      <w:proofErr w:type="gramStart"/>
      <w:r w:rsidRPr="007F4508">
        <w:rPr>
          <w:sz w:val="22"/>
          <w:szCs w:val="22"/>
        </w:rPr>
        <w:t>г</w:t>
      </w:r>
      <w:proofErr w:type="gramEnd"/>
      <w:r w:rsidRPr="007F4508">
        <w:rPr>
          <w:sz w:val="22"/>
          <w:szCs w:val="22"/>
        </w:rPr>
        <w:t>. № ________</w:t>
      </w:r>
    </w:p>
    <w:p w:rsidR="007F4508" w:rsidRDefault="007F4508" w:rsidP="007F4508">
      <w:pPr>
        <w:jc w:val="center"/>
        <w:rPr>
          <w:b/>
          <w:sz w:val="24"/>
        </w:rPr>
      </w:pPr>
    </w:p>
    <w:p w:rsidR="007F4508" w:rsidRDefault="007F4508" w:rsidP="007F4508">
      <w:pPr>
        <w:jc w:val="center"/>
        <w:rPr>
          <w:b/>
          <w:sz w:val="24"/>
        </w:rPr>
      </w:pPr>
      <w:r w:rsidRPr="002F68BF">
        <w:rPr>
          <w:b/>
          <w:sz w:val="24"/>
        </w:rPr>
        <w:t xml:space="preserve">Положение </w:t>
      </w:r>
    </w:p>
    <w:p w:rsidR="007F4508" w:rsidRDefault="007F4508" w:rsidP="007F4508">
      <w:pPr>
        <w:jc w:val="center"/>
        <w:rPr>
          <w:b/>
          <w:sz w:val="24"/>
        </w:rPr>
      </w:pPr>
      <w:r w:rsidRPr="002F68BF">
        <w:rPr>
          <w:b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5B7B8D">
        <w:rPr>
          <w:b/>
          <w:sz w:val="24"/>
        </w:rPr>
        <w:t xml:space="preserve"> </w:t>
      </w:r>
      <w:r>
        <w:rPr>
          <w:b/>
          <w:sz w:val="24"/>
        </w:rPr>
        <w:t xml:space="preserve">в </w:t>
      </w:r>
      <w:r w:rsidRPr="002F68BF">
        <w:rPr>
          <w:b/>
          <w:sz w:val="24"/>
        </w:rPr>
        <w:t xml:space="preserve">Администрации </w:t>
      </w:r>
      <w:r w:rsidR="003E29A1">
        <w:rPr>
          <w:b/>
          <w:sz w:val="24"/>
        </w:rPr>
        <w:t>Парбигского</w:t>
      </w:r>
      <w:r w:rsidRPr="002F68BF">
        <w:rPr>
          <w:b/>
          <w:sz w:val="24"/>
        </w:rPr>
        <w:t xml:space="preserve"> сельского поселения</w:t>
      </w:r>
    </w:p>
    <w:p w:rsidR="007F4508" w:rsidRPr="002F68BF" w:rsidRDefault="007F4508" w:rsidP="007F4508">
      <w:pPr>
        <w:jc w:val="both"/>
        <w:rPr>
          <w:b/>
          <w:szCs w:val="24"/>
        </w:rPr>
      </w:pP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515BC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515BC">
          <w:rPr>
            <w:rFonts w:ascii="Times New Roman" w:hAnsi="Times New Roman"/>
            <w:sz w:val="24"/>
            <w:szCs w:val="24"/>
          </w:rPr>
          <w:t>2010 г</w:t>
        </w:r>
      </w:smartTag>
      <w:r w:rsidRPr="006515BC">
        <w:rPr>
          <w:rFonts w:ascii="Times New Roman" w:hAnsi="Times New Roman"/>
          <w:sz w:val="24"/>
          <w:szCs w:val="24"/>
        </w:rPr>
        <w:t>ода №</w:t>
      </w:r>
      <w:r w:rsidR="003E29A1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законом Томской области от 11 сентября 2007 года №198-ОЗ «О муниципальной службе в Томской области» и определяет порядок формирования и деятельности комиссии по соблюдению требований к служебному поведению муниципальных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служащих и урегулированию конфликта интересов (далее - комиссия), образуемой в Администрации </w:t>
      </w:r>
      <w:r w:rsidR="003E29A1">
        <w:rPr>
          <w:rFonts w:ascii="Times New Roman" w:hAnsi="Times New Roman"/>
          <w:sz w:val="24"/>
          <w:szCs w:val="24"/>
        </w:rPr>
        <w:t>Парбигского</w:t>
      </w:r>
      <w:r w:rsidRPr="006515BC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515BC">
          <w:rPr>
            <w:rFonts w:ascii="Times New Roman" w:hAnsi="Times New Roman"/>
            <w:sz w:val="24"/>
            <w:szCs w:val="24"/>
          </w:rPr>
          <w:t>2008 г</w:t>
        </w:r>
      </w:smartTag>
      <w:r w:rsidRPr="006515BC">
        <w:rPr>
          <w:rFonts w:ascii="Times New Roman" w:hAnsi="Times New Roman"/>
          <w:sz w:val="24"/>
          <w:szCs w:val="24"/>
        </w:rPr>
        <w:t>ода №</w:t>
      </w:r>
      <w:r w:rsidR="003E29A1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273</w:t>
      </w:r>
      <w:r w:rsidR="003E29A1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-ФЗ «О противодействии коррупции».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Томской области, муниципальными правовыми актами муниципального образования «</w:t>
      </w:r>
      <w:r w:rsidR="003E29A1">
        <w:rPr>
          <w:rFonts w:ascii="Times New Roman" w:hAnsi="Times New Roman"/>
          <w:sz w:val="24"/>
          <w:szCs w:val="24"/>
        </w:rPr>
        <w:t>Парбигское</w:t>
      </w:r>
      <w:r w:rsidRPr="006515BC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3E29A1">
        <w:rPr>
          <w:rFonts w:ascii="Times New Roman" w:hAnsi="Times New Roman"/>
          <w:sz w:val="24"/>
          <w:szCs w:val="24"/>
        </w:rPr>
        <w:t xml:space="preserve">Бакчарского района Томской области </w:t>
      </w:r>
      <w:r w:rsidRPr="006515BC">
        <w:rPr>
          <w:rFonts w:ascii="Times New Roman" w:hAnsi="Times New Roman"/>
          <w:sz w:val="24"/>
          <w:szCs w:val="24"/>
        </w:rPr>
        <w:t>и настоящим Положением.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3. Основной задачей комиссии является содействие Администрации: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515BC">
          <w:rPr>
            <w:rFonts w:ascii="Times New Roman" w:hAnsi="Times New Roman"/>
            <w:sz w:val="24"/>
            <w:szCs w:val="24"/>
          </w:rPr>
          <w:t>2008 г</w:t>
        </w:r>
      </w:smartTag>
      <w:r w:rsidRPr="006515BC">
        <w:rPr>
          <w:rFonts w:ascii="Times New Roman" w:hAnsi="Times New Roman"/>
          <w:sz w:val="24"/>
          <w:szCs w:val="24"/>
        </w:rPr>
        <w:t>ода №</w:t>
      </w:r>
      <w:r w:rsidR="003E29A1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б) в осуществлении в Администрации мер по предупреждению коррупции.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5. Комиссия образуется постановлением Администрации. Указанным постановлением утверждаются состав комиссии и порядок ее работы.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7F4508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В состав комиссии входят председатель комиссии, заместитель</w:t>
      </w:r>
      <w:r w:rsidR="003E29A1">
        <w:rPr>
          <w:rFonts w:ascii="Times New Roman" w:hAnsi="Times New Roman"/>
          <w:sz w:val="24"/>
          <w:szCs w:val="24"/>
        </w:rPr>
        <w:t xml:space="preserve"> председателя</w:t>
      </w:r>
      <w:r w:rsidRPr="006515BC">
        <w:rPr>
          <w:rFonts w:ascii="Times New Roman" w:hAnsi="Times New Roman"/>
          <w:sz w:val="24"/>
          <w:szCs w:val="24"/>
        </w:rPr>
        <w:t xml:space="preserve">, секретарь и члены комиссии. Все члены комиссии при принятии решений обладают равными правами. 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В отсутствие председателя комиссии, его обязанности исполняет заместитель председателя комиссии.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4508" w:rsidRPr="006515BC" w:rsidRDefault="007F4508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Руководитель органа, в котором образуется комиссия, не может быть членом указанной комиссии. </w:t>
      </w:r>
    </w:p>
    <w:p w:rsidR="007F4508" w:rsidRPr="006515BC" w:rsidRDefault="00E860B3" w:rsidP="003E29A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состав комиссии входят:</w:t>
      </w:r>
      <w:r w:rsidR="003778EE">
        <w:rPr>
          <w:rFonts w:ascii="Times New Roman" w:hAnsi="Times New Roman"/>
          <w:sz w:val="24"/>
          <w:szCs w:val="24"/>
        </w:rPr>
        <w:t xml:space="preserve"> </w:t>
      </w:r>
      <w:r w:rsidR="003E29A1">
        <w:rPr>
          <w:rFonts w:ascii="Times New Roman" w:hAnsi="Times New Roman"/>
          <w:color w:val="000000"/>
          <w:sz w:val="24"/>
          <w:szCs w:val="24"/>
        </w:rPr>
        <w:t>Управляющий делами</w:t>
      </w:r>
      <w:r w:rsidR="007F4508" w:rsidRPr="006515BC">
        <w:rPr>
          <w:rFonts w:ascii="Times New Roman" w:hAnsi="Times New Roman"/>
          <w:color w:val="000000"/>
          <w:sz w:val="24"/>
          <w:szCs w:val="24"/>
        </w:rPr>
        <w:t xml:space="preserve"> (председатель комиссии), </w:t>
      </w:r>
      <w:r>
        <w:rPr>
          <w:rFonts w:ascii="Times New Roman" w:hAnsi="Times New Roman"/>
          <w:sz w:val="24"/>
          <w:szCs w:val="24"/>
        </w:rPr>
        <w:t>Главный</w:t>
      </w:r>
      <w:r w:rsidR="007F4508" w:rsidRPr="006515BC">
        <w:rPr>
          <w:rFonts w:ascii="Times New Roman" w:hAnsi="Times New Roman"/>
          <w:sz w:val="24"/>
          <w:szCs w:val="24"/>
        </w:rPr>
        <w:t xml:space="preserve"> специалист (заместитель председателя комиссии), </w:t>
      </w:r>
      <w:r w:rsidR="003E29A1">
        <w:rPr>
          <w:rFonts w:ascii="Times New Roman" w:hAnsi="Times New Roman"/>
          <w:sz w:val="24"/>
          <w:szCs w:val="24"/>
        </w:rPr>
        <w:t xml:space="preserve">Ведущий специалист по </w:t>
      </w:r>
      <w:r w:rsidR="003E29A1">
        <w:rPr>
          <w:rFonts w:ascii="Times New Roman" w:hAnsi="Times New Roman"/>
          <w:sz w:val="24"/>
          <w:szCs w:val="24"/>
        </w:rPr>
        <w:lastRenderedPageBreak/>
        <w:t>связям с общественностью</w:t>
      </w:r>
      <w:r w:rsidR="007F4508" w:rsidRPr="006515BC">
        <w:rPr>
          <w:rFonts w:ascii="Times New Roman" w:hAnsi="Times New Roman"/>
          <w:sz w:val="24"/>
          <w:szCs w:val="24"/>
        </w:rPr>
        <w:t xml:space="preserve"> (секретарь комиссии), специалист первой категории, бухгалтер</w:t>
      </w:r>
      <w:r w:rsidR="003E29A1">
        <w:rPr>
          <w:rFonts w:ascii="Times New Roman" w:hAnsi="Times New Roman"/>
          <w:sz w:val="24"/>
          <w:szCs w:val="24"/>
        </w:rPr>
        <w:t xml:space="preserve"> 1 категории</w:t>
      </w:r>
      <w:r w:rsidR="007F4508" w:rsidRPr="006515BC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7. В заседании комиссии с правом совещательного голоса участвуют: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2) другие муниципальные служащие Администрации, специалисты, которые могут дать пояснения по вопросам муниципальной службы и вопросам, рассматриваемым комиссией; 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>3)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8. Заседание комиссии считается правомочным, если на нём присутствует не менее двух третей от общего числа членов комиссии. 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10. Основаниями для проведения заседания комиссии являются: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 xml:space="preserve">1) поступившие секретарю комиссии в соответствии с </w:t>
      </w:r>
      <w:hyperlink r:id="rId6" w:history="1">
        <w:r w:rsidRPr="006515BC">
          <w:rPr>
            <w:rFonts w:ascii="Times New Roman" w:hAnsi="Times New Roman"/>
            <w:color w:val="000000"/>
            <w:sz w:val="24"/>
            <w:szCs w:val="24"/>
          </w:rPr>
          <w:t>подпунктом 5 пункта 1</w:t>
        </w:r>
      </w:hyperlink>
      <w:r w:rsidRPr="006515BC">
        <w:rPr>
          <w:rFonts w:ascii="Times New Roman" w:hAnsi="Times New Roman"/>
          <w:color w:val="000000"/>
          <w:sz w:val="24"/>
          <w:szCs w:val="24"/>
        </w:rPr>
        <w:t>4</w:t>
      </w:r>
      <w:r w:rsidRPr="006515BC">
        <w:rPr>
          <w:rFonts w:ascii="Times New Roman" w:hAnsi="Times New Roman"/>
          <w:sz w:val="24"/>
          <w:szCs w:val="24"/>
        </w:rPr>
        <w:t xml:space="preserve"> Положения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поведению, в том числе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15BC">
        <w:rPr>
          <w:rFonts w:ascii="Times New Roman" w:hAnsi="Times New Roman"/>
          <w:sz w:val="24"/>
          <w:szCs w:val="24"/>
        </w:rPr>
        <w:t>при применении представителем нанимателя к муниципальным служащим в Томской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4 к закону Томской области от 11 сентября 2007 года №</w:t>
      </w:r>
      <w:r w:rsidR="00E860B3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198-ОЗ «О муниципальной службе в Томской области») доклад о результатах проверки и материалы проверки, свидетельствующие:</w:t>
      </w:r>
      <w:proofErr w:type="gramEnd"/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б) о несоблюдении муниципальным служащим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 марта 2007 года </w:t>
      </w:r>
      <w:r w:rsidR="00E860B3">
        <w:rPr>
          <w:rFonts w:ascii="Times New Roman" w:hAnsi="Times New Roman"/>
          <w:sz w:val="24"/>
          <w:szCs w:val="24"/>
        </w:rPr>
        <w:t>№</w:t>
      </w:r>
      <w:r w:rsidRPr="006515BC">
        <w:rPr>
          <w:rFonts w:ascii="Times New Roman" w:hAnsi="Times New Roman"/>
          <w:sz w:val="24"/>
          <w:szCs w:val="24"/>
        </w:rPr>
        <w:t xml:space="preserve"> 25-ФЗ «О муниципальной службе в Российской Федерации», Федеральным законом от 25 декабря 2008 года № 273-ФЗ «О противодействии коррупции», а также другими федеральными законами (далее - требования к служебному поведению);</w:t>
      </w:r>
      <w:proofErr w:type="gramEnd"/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>поступившее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 xml:space="preserve"> секретарю комиссии: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а) 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№ 25-ФЗ «О муниципальной службе в Российской Федерации», частях 1, 2 - 4 статьи 12 Федерального закона от 25 декабря 2008 года № 273-ФЗ «О противодействии коррупции» и пунктом 4 Указа Президента </w:t>
      </w:r>
      <w:r w:rsidRPr="006515BC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 от 21 июля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>2010 года № 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б) </w:t>
      </w:r>
      <w:r w:rsidRPr="006515BC">
        <w:rPr>
          <w:rFonts w:ascii="Times New Roman" w:hAnsi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в) </w:t>
      </w:r>
      <w:r w:rsidRPr="006515BC">
        <w:rPr>
          <w:rFonts w:ascii="Times New Roman" w:hAnsi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515BC">
        <w:rPr>
          <w:rFonts w:ascii="Times New Roman" w:hAnsi="Times New Roman"/>
          <w:sz w:val="24"/>
          <w:szCs w:val="24"/>
        </w:rPr>
        <w:t>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4) поступившее </w:t>
      </w:r>
      <w:proofErr w:type="gramStart"/>
      <w:r w:rsidRPr="006515BC">
        <w:rPr>
          <w:rFonts w:ascii="Times New Roman" w:hAnsi="Times New Roman"/>
          <w:sz w:val="24"/>
          <w:szCs w:val="24"/>
        </w:rPr>
        <w:t>секретарю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комиссии представление любого члена комиссии, касающееся осуществления в соответствующем органе </w:t>
      </w:r>
      <w:r w:rsidR="00E860B3">
        <w:rPr>
          <w:rFonts w:ascii="Times New Roman" w:hAnsi="Times New Roman"/>
          <w:sz w:val="24"/>
          <w:szCs w:val="24"/>
        </w:rPr>
        <w:t>мер по предупреждению коррупции;</w:t>
      </w:r>
    </w:p>
    <w:p w:rsidR="007F4508" w:rsidRPr="006515BC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5) поступившее секретарю комиссии в соответствии с </w:t>
      </w:r>
      <w:hyperlink r:id="rId7" w:history="1">
        <w:r w:rsidRPr="006515BC">
          <w:rPr>
            <w:rFonts w:ascii="Times New Roman" w:hAnsi="Times New Roman"/>
            <w:sz w:val="24"/>
            <w:szCs w:val="24"/>
          </w:rPr>
          <w:t>частью 4 статьи 12</w:t>
        </w:r>
      </w:hyperlink>
      <w:r w:rsidRPr="006515BC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№273-ФЗ «О противодействии коррупции» и </w:t>
      </w:r>
      <w:hyperlink r:id="rId8" w:history="1">
        <w:r w:rsidRPr="006515BC">
          <w:rPr>
            <w:rFonts w:ascii="Times New Roman" w:hAnsi="Times New Roman"/>
            <w:sz w:val="24"/>
            <w:szCs w:val="24"/>
          </w:rPr>
          <w:t>статьи 64.1</w:t>
        </w:r>
      </w:hyperlink>
      <w:r w:rsidRPr="006515BC">
        <w:rPr>
          <w:rFonts w:ascii="Times New Roman" w:hAnsi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515BC">
        <w:rPr>
          <w:rFonts w:ascii="Times New Roman" w:hAnsi="Times New Roman"/>
          <w:sz w:val="24"/>
          <w:szCs w:val="24"/>
        </w:rPr>
        <w:t>или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E860B3">
        <w:rPr>
          <w:rFonts w:ascii="Times New Roman" w:hAnsi="Times New Roman"/>
          <w:sz w:val="24"/>
          <w:szCs w:val="24"/>
        </w:rPr>
        <w:t>ции комиссией не рассматривался;</w:t>
      </w:r>
    </w:p>
    <w:p w:rsidR="007F4508" w:rsidRDefault="007F4508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6) поступившее секретарю комиссии представление Главы </w:t>
      </w:r>
      <w:r w:rsidR="00E860B3">
        <w:rPr>
          <w:rFonts w:ascii="Times New Roman" w:hAnsi="Times New Roman"/>
          <w:sz w:val="24"/>
          <w:szCs w:val="24"/>
        </w:rPr>
        <w:t>Парбигского</w:t>
      </w:r>
      <w:r w:rsidRPr="006515BC">
        <w:rPr>
          <w:rFonts w:ascii="Times New Roman" w:hAnsi="Times New Roman"/>
          <w:sz w:val="24"/>
          <w:szCs w:val="24"/>
        </w:rPr>
        <w:t xml:space="preserve"> сельского поселения либо уполномоченного им лица по материалам проверки, свидетельствующим о представлении муниципальным служащим недостоверных или неполных сведений, предусмотренных </w:t>
      </w:r>
      <w:hyperlink r:id="rId9" w:history="1">
        <w:r w:rsidRPr="006515BC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6515BC">
        <w:rPr>
          <w:rFonts w:ascii="Times New Roman" w:hAnsi="Times New Roman"/>
          <w:sz w:val="24"/>
          <w:szCs w:val="24"/>
        </w:rPr>
        <w:t xml:space="preserve"> Федерального закона от 3 декабря 2012 года №</w:t>
      </w:r>
      <w:r w:rsidR="00E860B3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лиц, замещающих государственные должности, и иных лиц их доходам»)</w:t>
      </w:r>
      <w:r w:rsidR="00E860B3">
        <w:rPr>
          <w:rFonts w:ascii="Times New Roman" w:hAnsi="Times New Roman"/>
          <w:sz w:val="24"/>
          <w:szCs w:val="24"/>
        </w:rPr>
        <w:t>;</w:t>
      </w:r>
    </w:p>
    <w:p w:rsidR="00E860B3" w:rsidRPr="006515BC" w:rsidRDefault="00E860B3" w:rsidP="00E860B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A2375">
        <w:rPr>
          <w:rFonts w:ascii="Times New Roman" w:eastAsia="Calibri" w:hAnsi="Times New Roman"/>
          <w:sz w:val="24"/>
          <w:szCs w:val="24"/>
        </w:rPr>
        <w:t xml:space="preserve">7) </w:t>
      </w:r>
      <w:r w:rsidRPr="001A2375">
        <w:rPr>
          <w:rFonts w:ascii="Times New Roman" w:hAnsi="Times New Roman"/>
          <w:sz w:val="24"/>
          <w:szCs w:val="24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11. </w:t>
      </w:r>
      <w:r w:rsidRPr="006515BC">
        <w:rPr>
          <w:rFonts w:ascii="Times New Roman" w:hAnsi="Times New Roman"/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Pr="006515BC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11.1. Обращение, указанное в подпункте а) подпункта 2 пункта 10 настоящего Положения, подаётся гражданином, замещавшим должность муниципальной службы в Администрацию, Управляющему делами.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</w:t>
      </w:r>
      <w:r w:rsidRPr="006515BC">
        <w:rPr>
          <w:rFonts w:ascii="Times New Roman" w:hAnsi="Times New Roman"/>
          <w:color w:val="000000"/>
          <w:sz w:val="24"/>
          <w:szCs w:val="24"/>
        </w:rPr>
        <w:lastRenderedPageBreak/>
        <w:t>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372EB">
        <w:rPr>
          <w:rFonts w:ascii="Times New Roman" w:hAnsi="Times New Roman"/>
          <w:color w:val="000000"/>
          <w:sz w:val="24"/>
          <w:szCs w:val="24"/>
        </w:rPr>
        <w:t>Управляющим делами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515BC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6515BC">
        <w:rPr>
          <w:rFonts w:ascii="Times New Roman" w:hAnsi="Times New Roman"/>
          <w:color w:val="000000"/>
          <w:sz w:val="24"/>
          <w:szCs w:val="24"/>
        </w:rPr>
        <w:t>ода № 273-ФЗ «О противодействии коррупции»</w:t>
      </w:r>
      <w:r w:rsidRPr="006515BC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11.2. Обращение, указанное в подпункте а) подпункта 2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11.3. Уведомление, указанное в подпункте 5 пункта 10 настоящего Положения, рассматривается Управляющим делами,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515BC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6515BC">
        <w:rPr>
          <w:rFonts w:ascii="Times New Roman" w:hAnsi="Times New Roman"/>
          <w:color w:val="000000"/>
          <w:sz w:val="24"/>
          <w:szCs w:val="24"/>
        </w:rPr>
        <w:t>ода № 273-ФЗ «О противодействии коррупции»</w:t>
      </w:r>
      <w:r w:rsidRPr="006515BC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11.4. Уведомление, указанное в подпункте в) </w:t>
      </w:r>
      <w:hyperlink r:id="rId10" w:history="1">
        <w:r w:rsidRPr="006515BC">
          <w:rPr>
            <w:rFonts w:ascii="Times New Roman" w:hAnsi="Times New Roman"/>
            <w:sz w:val="24"/>
            <w:szCs w:val="24"/>
          </w:rPr>
          <w:t>подпункта 2 пункта 1</w:t>
        </w:r>
      </w:hyperlink>
      <w:r w:rsidRPr="006515BC">
        <w:rPr>
          <w:rFonts w:ascii="Times New Roman" w:hAnsi="Times New Roman"/>
          <w:sz w:val="24"/>
          <w:szCs w:val="24"/>
        </w:rPr>
        <w:t>0 настоящего Положения, рассматривается Управляющим делами,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 xml:space="preserve">11.5. </w:t>
      </w: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подпункте а) подпункта 2 пункта 10 настоящего Положения, или уведомлений, указанных в подпункте в) подпункта 2 и </w:t>
      </w:r>
      <w:hyperlink r:id="rId11" w:history="1">
        <w:r w:rsidRPr="006515BC">
          <w:rPr>
            <w:rFonts w:ascii="Times New Roman" w:hAnsi="Times New Roman"/>
            <w:color w:val="000000"/>
            <w:sz w:val="24"/>
            <w:szCs w:val="24"/>
          </w:rPr>
          <w:t>подпункте 5 пункта 1</w:t>
        </w:r>
      </w:hyperlink>
      <w:r w:rsidRPr="006515BC">
        <w:rPr>
          <w:rFonts w:ascii="Times New Roman" w:hAnsi="Times New Roman"/>
          <w:color w:val="000000"/>
          <w:sz w:val="24"/>
          <w:szCs w:val="24"/>
        </w:rPr>
        <w:t xml:space="preserve">0 настоящего Положения, </w:t>
      </w:r>
      <w:r w:rsidRPr="006515BC">
        <w:rPr>
          <w:rFonts w:ascii="Times New Roman" w:hAnsi="Times New Roman"/>
          <w:sz w:val="24"/>
          <w:szCs w:val="24"/>
        </w:rPr>
        <w:t xml:space="preserve">Управляющий делами имеет право проводить собеседование с муниципальным служащим, представившим обращение или уведомление, получать от него письменные пояснения, </w:t>
      </w:r>
      <w:r w:rsidR="005372EB">
        <w:rPr>
          <w:rFonts w:ascii="Times New Roman" w:hAnsi="Times New Roman"/>
          <w:sz w:val="24"/>
          <w:szCs w:val="24"/>
        </w:rPr>
        <w:t>также</w:t>
      </w:r>
      <w:r w:rsidRPr="006515BC">
        <w:rPr>
          <w:rFonts w:ascii="Times New Roman" w:hAnsi="Times New Roman"/>
          <w:sz w:val="24"/>
          <w:szCs w:val="24"/>
        </w:rPr>
        <w:t xml:space="preserve"> может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направлять в установленном порядке запросы в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 xml:space="preserve">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12. Председатель комиссии: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Администрации, в соответствии с подпунктом а) подпункта 2 пункта 10 настоящего Положения, в течение десяти календарных дней со дня поступления </w:t>
      </w:r>
      <w:r w:rsidR="005372EB">
        <w:rPr>
          <w:rFonts w:ascii="Times New Roman" w:hAnsi="Times New Roman"/>
          <w:sz w:val="24"/>
          <w:szCs w:val="24"/>
        </w:rPr>
        <w:t xml:space="preserve">к </w:t>
      </w:r>
      <w:r w:rsidRPr="006515BC">
        <w:rPr>
          <w:rFonts w:ascii="Times New Roman" w:hAnsi="Times New Roman"/>
          <w:sz w:val="24"/>
          <w:szCs w:val="24"/>
        </w:rPr>
        <w:t>нему документов, указанных в подпункте 1, подпункте б), подпункте в) подпункта 2, подпунктах 3, 4, 5, 6 пункта 10 настоящего Положения:</w:t>
      </w:r>
      <w:proofErr w:type="gramEnd"/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а) назначает дату заседания комиссии, чтобы данное заседание было проведено не позднее 20 дней со дня поступления указанных обращения и документов, за исключением случаев, предусмотренных пунктом 13 настоящего Положения, и дает поручение Секретарю осуществить мероприятия, предусмотренные </w:t>
      </w:r>
      <w:hyperlink r:id="rId12" w:history="1">
        <w:r w:rsidRPr="006515BC">
          <w:rPr>
            <w:rFonts w:ascii="Times New Roman" w:hAnsi="Times New Roman"/>
            <w:sz w:val="24"/>
            <w:szCs w:val="24"/>
          </w:rPr>
          <w:t>пунктом</w:t>
        </w:r>
      </w:hyperlink>
      <w:r w:rsidRPr="006515BC">
        <w:rPr>
          <w:rFonts w:ascii="Times New Roman" w:hAnsi="Times New Roman"/>
          <w:sz w:val="24"/>
          <w:szCs w:val="24"/>
        </w:rPr>
        <w:t xml:space="preserve"> 14 настоящего Положения;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bCs/>
          <w:color w:val="000000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6515BC">
        <w:rPr>
          <w:rFonts w:ascii="Times New Roman" w:hAnsi="Times New Roman"/>
          <w:bCs/>
          <w:color w:val="000000"/>
          <w:sz w:val="24"/>
          <w:szCs w:val="24"/>
        </w:rPr>
        <w:lastRenderedPageBreak/>
        <w:t>поступившей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ведущему специалисту по общим вопросам и делопроизводству</w:t>
      </w:r>
      <w:r w:rsidRPr="006515BC">
        <w:rPr>
          <w:rFonts w:ascii="Times New Roman" w:hAnsi="Times New Roman"/>
          <w:bCs/>
          <w:color w:val="000000"/>
          <w:sz w:val="24"/>
          <w:szCs w:val="24"/>
        </w:rPr>
        <w:t>, и с результатами ее проверки;</w:t>
      </w:r>
    </w:p>
    <w:p w:rsidR="007F4508" w:rsidRPr="006515BC" w:rsidRDefault="007F4508" w:rsidP="005372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>в) принимает решение об удовлетворении (отказе в удовлетворении) ходатайств, поданных муниципальным служащим (гражданином),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- </w:t>
      </w:r>
      <w:r w:rsidRPr="006515BC">
        <w:rPr>
          <w:rFonts w:ascii="Times New Roman" w:hAnsi="Times New Roman"/>
          <w:color w:val="000000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- </w:t>
      </w:r>
      <w:r w:rsidRPr="006515BC">
        <w:rPr>
          <w:rFonts w:ascii="Times New Roman" w:hAnsi="Times New Roman"/>
          <w:color w:val="000000"/>
          <w:sz w:val="24"/>
          <w:szCs w:val="24"/>
        </w:rPr>
        <w:t>представителя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- </w:t>
      </w:r>
      <w:r w:rsidRPr="006515BC">
        <w:rPr>
          <w:rFonts w:ascii="Times New Roman" w:hAnsi="Times New Roman"/>
          <w:color w:val="000000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- </w:t>
      </w:r>
      <w:r w:rsidRPr="006515BC">
        <w:rPr>
          <w:rFonts w:ascii="Times New Roman" w:hAnsi="Times New Roman"/>
          <w:color w:val="000000"/>
          <w:sz w:val="24"/>
          <w:szCs w:val="24"/>
        </w:rPr>
        <w:t>иных заинтересованных лиц.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</w:t>
      </w:r>
      <w:r w:rsidRPr="006515BC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13. Заседание комиссии по рассмотрению заявления, указанного в </w:t>
      </w:r>
      <w:hyperlink r:id="rId13" w:history="1"/>
      <w:r w:rsidRPr="006515BC">
        <w:rPr>
          <w:rFonts w:ascii="Times New Roman" w:hAnsi="Times New Roman"/>
          <w:sz w:val="24"/>
          <w:szCs w:val="24"/>
        </w:rPr>
        <w:t>подпункте б) подпункта 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Уведомление, указанное в подпункте 5 пункта 10 настоящего Положения, рассматривается на очередном (плановом) заседании комиссии.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14. Секретарь комиссии: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16. Все члены комиссии при принятии решений обладают равными правами. В отсутствие председателя комиссии, его обязанности исполняет заместитель председателя комиссии.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17.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18.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19. 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Pr="006515BC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>представляемых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 xml:space="preserve"> в соответствии с подпунктом 2 пункта 10 настоящего Положения</w:t>
      </w:r>
      <w:r w:rsidRPr="006515BC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19.1.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>1) если в обращении, заявлении или уведомлении, предусмотренным  подпунктом 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20. На заседании комиссии заслушиваются пояснения муниципального служащего (гражданина) и иных лиц (с их согласия), рассматриваются материалы по вопросам, включенным в повестку дня заседания комиссии.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21. По решению председателя комиссии, комиссия может рассмотреть дополнительные материалы, представленные лицами, участвующими в ее заседании.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23. Решения комиссии принимаются тайным голосованием (если комиссия не примет иное решение) простым большинством голосов, присутствующих на заседании членов комиссии.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24. По итогам рассмотрения вопроса, указанного в подпункте а) подпункта 1 пункта 10 настоящего Положения, комиссия принимает одно из следующих решений: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25. По итогам рассмотрения вопроса, указанного в подпункте б) подпункта 1 пункта 10 настоящего Положения, комиссия принимает одно из следующих решений: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установить, что муниципальный служащий соблюдал требования к служебному поведению;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поведению. </w:t>
      </w:r>
      <w:proofErr w:type="gramStart"/>
      <w:r w:rsidRPr="006515BC">
        <w:rPr>
          <w:rFonts w:ascii="Times New Roman" w:hAnsi="Times New Roman"/>
          <w:sz w:val="24"/>
          <w:szCs w:val="24"/>
        </w:rPr>
        <w:t>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26. По итогам рассмотрения вопроса, указанного в подпункте а) подпункта 2 пункта 10 настоящего Положения, комиссия принимает одно из следующих решений: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</w:t>
      </w:r>
      <w:r w:rsidRPr="006515BC">
        <w:rPr>
          <w:rFonts w:ascii="Times New Roman" w:hAnsi="Times New Roman"/>
          <w:sz w:val="24"/>
          <w:szCs w:val="24"/>
        </w:rPr>
        <w:lastRenderedPageBreak/>
        <w:t>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(служебные) обязанности;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5BC">
        <w:rPr>
          <w:rFonts w:ascii="Times New Roman" w:hAnsi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его должностные (служебные) обязанности, и мотивировать свой отказ.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27. По итогам рассмотрения вопроса, указанного в подпункте б) подпункта 2 пункта 10 настоящего Положения, комиссия принимает одно из следующих решений: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28. По итогам рассмотрения вопроса, указанного в подпункте 6 пункта 10 настоящего Положения, комиссия принимает одно из следующих решений: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6515BC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6515BC">
        <w:rPr>
          <w:rFonts w:ascii="Times New Roman" w:hAnsi="Times New Roman"/>
          <w:sz w:val="24"/>
          <w:szCs w:val="24"/>
        </w:rPr>
        <w:t xml:space="preserve"> Федерального закона «О </w:t>
      </w:r>
      <w:proofErr w:type="gramStart"/>
      <w:r w:rsidRPr="006515B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F4508" w:rsidRPr="006515BC" w:rsidRDefault="007F4508" w:rsidP="003778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6515BC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0D32FF">
        <w:rPr>
          <w:rFonts w:ascii="Times New Roman" w:hAnsi="Times New Roman"/>
          <w:sz w:val="24"/>
          <w:szCs w:val="24"/>
        </w:rPr>
        <w:t>Парбигского</w:t>
      </w:r>
      <w:r w:rsidRPr="006515BC">
        <w:rPr>
          <w:rFonts w:ascii="Times New Roman" w:hAnsi="Times New Roman"/>
          <w:sz w:val="24"/>
          <w:szCs w:val="24"/>
        </w:rPr>
        <w:t xml:space="preserve"> сельского поселения либо уполномоченному им лицу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515B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28.1.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По итогам рассмотрения вопроса, указанного в </w:t>
      </w:r>
      <w:hyperlink r:id="rId15" w:history="1">
        <w:r w:rsidRPr="006515BC">
          <w:rPr>
            <w:rFonts w:ascii="Times New Roman" w:hAnsi="Times New Roman"/>
            <w:color w:val="000000"/>
            <w:sz w:val="24"/>
            <w:szCs w:val="24"/>
          </w:rPr>
          <w:t>подпункте в) подпункта 2 пункта 1</w:t>
        </w:r>
      </w:hyperlink>
      <w:r w:rsidRPr="006515BC">
        <w:rPr>
          <w:rFonts w:ascii="Times New Roman" w:hAnsi="Times New Roman"/>
          <w:color w:val="000000"/>
          <w:sz w:val="24"/>
          <w:szCs w:val="24"/>
        </w:rPr>
        <w:t>0 настоящего Положения, комиссия принимает одно из следующих решений: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должностному лицу, осуществляющему в отношении указанного муниципального служащего полномочия представителя нанимателя (работодателя) принять меры по урегулированию конфликта интересов или по недопущению его возникновения;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5BC">
        <w:rPr>
          <w:rFonts w:ascii="Times New Roman" w:hAnsi="Times New Roman"/>
          <w:color w:val="000000"/>
          <w:sz w:val="24"/>
          <w:szCs w:val="24"/>
        </w:rPr>
        <w:lastRenderedPageBreak/>
        <w:t>3) признать, что муниципальный служащий не соблюдал требования об урегулировании конфликта интересов.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применить к муниципальному служащему конкретную меру ответственности.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29. По итогам рассмотрения вопросов, предусмотренных подпунктами 1, 2, 6 пункта 10 настоящего Положения, при наличии к тому оснований, комиссия может принять иное, чем предусмотрено пунктами 24-28.1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30. По итогам рассмотрения вопроса, предусмотренного подпунктами 3, 4 пункта 10 настоящего Положения, комиссия принимает соответствующее решение.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31. По итогам рассмотрения вопроса, предусмотренного </w:t>
      </w:r>
      <w:hyperlink w:anchor="Par42" w:history="1">
        <w:r w:rsidRPr="006515BC">
          <w:rPr>
            <w:rFonts w:ascii="Times New Roman" w:hAnsi="Times New Roman"/>
            <w:sz w:val="24"/>
            <w:szCs w:val="24"/>
          </w:rPr>
          <w:t xml:space="preserve">подпунктом 5 пункта </w:t>
        </w:r>
      </w:hyperlink>
      <w:hyperlink w:anchor="Par43" w:history="1">
        <w:r w:rsidRPr="006515BC">
          <w:rPr>
            <w:rFonts w:ascii="Times New Roman" w:hAnsi="Times New Roman"/>
            <w:sz w:val="24"/>
            <w:szCs w:val="24"/>
          </w:rPr>
          <w:t>10</w:t>
        </w:r>
      </w:hyperlink>
      <w:r w:rsidRPr="006515BC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7F4508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6515BC">
          <w:rPr>
            <w:rFonts w:ascii="Times New Roman" w:hAnsi="Times New Roman"/>
            <w:sz w:val="24"/>
            <w:szCs w:val="24"/>
          </w:rPr>
          <w:t>статьи 1</w:t>
        </w:r>
      </w:hyperlink>
      <w:r w:rsidRPr="006515BC">
        <w:rPr>
          <w:rFonts w:ascii="Times New Roman" w:hAnsi="Times New Roman"/>
          <w:sz w:val="24"/>
          <w:szCs w:val="24"/>
        </w:rPr>
        <w:t>0 Федерального закона от 25 декабря 2008 года № 273-ФЗ «О противодействии коррупции».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прокуратуры и уведомившую организацию.</w:t>
      </w:r>
    </w:p>
    <w:p w:rsidR="000D32FF" w:rsidRPr="001A2375" w:rsidRDefault="000D32FF" w:rsidP="000D32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375">
        <w:rPr>
          <w:rFonts w:eastAsia="Calibri"/>
          <w:sz w:val="24"/>
          <w:szCs w:val="24"/>
        </w:rPr>
        <w:t xml:space="preserve">31.1. </w:t>
      </w:r>
      <w:r w:rsidRPr="001A2375">
        <w:rPr>
          <w:sz w:val="24"/>
          <w:szCs w:val="24"/>
        </w:rPr>
        <w:t xml:space="preserve">По итогам рассмотрения вопроса, указанного в </w:t>
      </w:r>
      <w:hyperlink r:id="rId17" w:history="1">
        <w:r w:rsidRPr="001A2375">
          <w:rPr>
            <w:sz w:val="24"/>
            <w:szCs w:val="24"/>
          </w:rPr>
          <w:t>подпункте 7 пункта 10</w:t>
        </w:r>
      </w:hyperlink>
      <w:r w:rsidRPr="001A2375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D32FF" w:rsidRPr="001A2375" w:rsidRDefault="000D32FF" w:rsidP="000D32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2375">
        <w:rPr>
          <w:sz w:val="24"/>
          <w:szCs w:val="24"/>
        </w:rPr>
        <w:t>1)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D32FF" w:rsidRPr="006515BC" w:rsidRDefault="000D32FF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A2375">
        <w:rPr>
          <w:rFonts w:ascii="Times New Roman" w:hAnsi="Times New Roman"/>
          <w:sz w:val="24"/>
          <w:szCs w:val="24"/>
        </w:rPr>
        <w:t>2)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32. Решения комиссии оформляются протоколами, которые подписывают члены комиссии, принимавшие участие в ее заседании.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33. В протоколе заседания комиссии указываются: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lastRenderedPageBreak/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7) результаты голосования;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8) решение и обоснование его принятия.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34. </w:t>
      </w:r>
      <w:proofErr w:type="gramStart"/>
      <w:r w:rsidRPr="006515BC">
        <w:rPr>
          <w:rFonts w:ascii="Times New Roman" w:hAnsi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</w:t>
      </w:r>
      <w:r w:rsidR="000D32FF">
        <w:rPr>
          <w:rFonts w:ascii="Times New Roman" w:hAnsi="Times New Roman"/>
          <w:sz w:val="24"/>
          <w:szCs w:val="24"/>
        </w:rPr>
        <w:t>Парбигского</w:t>
      </w:r>
      <w:r w:rsidRPr="006515BC">
        <w:rPr>
          <w:rFonts w:ascii="Times New Roman" w:hAnsi="Times New Roman"/>
          <w:sz w:val="24"/>
          <w:szCs w:val="24"/>
        </w:rPr>
        <w:t xml:space="preserve"> сельского поселения, в отношении, которого рассматривался вопрос, указанный в подпункте а) подпункта 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проведения соответствующего заседания комиссии.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6515BC">
        <w:rPr>
          <w:rFonts w:ascii="Times New Roman" w:hAnsi="Times New Roman"/>
          <w:color w:val="000000"/>
          <w:sz w:val="24"/>
          <w:szCs w:val="24"/>
        </w:rPr>
        <w:t xml:space="preserve">В случае рассмотрения комиссией вопросов в соответствии с </w:t>
      </w:r>
      <w:hyperlink w:anchor="Par36" w:history="1">
        <w:r w:rsidRPr="006515BC">
          <w:rPr>
            <w:rFonts w:ascii="Times New Roman" w:hAnsi="Times New Roman"/>
            <w:color w:val="000000"/>
            <w:sz w:val="24"/>
            <w:szCs w:val="24"/>
          </w:rPr>
          <w:t>подпунктом 1</w:t>
        </w:r>
      </w:hyperlink>
      <w:r w:rsidRPr="006515BC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41" w:history="1">
        <w:r w:rsidRPr="006515BC">
          <w:rPr>
            <w:rFonts w:ascii="Times New Roman" w:hAnsi="Times New Roman"/>
            <w:color w:val="000000"/>
            <w:sz w:val="24"/>
            <w:szCs w:val="24"/>
          </w:rPr>
          <w:t>подпунктом б) подпункта 2</w:t>
        </w:r>
      </w:hyperlink>
      <w:r w:rsidRPr="006515BC">
        <w:rPr>
          <w:rFonts w:ascii="Times New Roman" w:hAnsi="Times New Roman"/>
          <w:color w:val="000000"/>
          <w:sz w:val="24"/>
          <w:szCs w:val="24"/>
        </w:rPr>
        <w:t xml:space="preserve">, подпунктами 3, 4, 5, 6 пункта </w:t>
      </w:r>
      <w:hyperlink w:anchor="Par42" w:history="1">
        <w:r w:rsidRPr="006515BC">
          <w:rPr>
            <w:rFonts w:ascii="Times New Roman" w:hAnsi="Times New Roman"/>
            <w:color w:val="000000"/>
            <w:sz w:val="24"/>
            <w:szCs w:val="24"/>
          </w:rPr>
          <w:t>1</w:t>
        </w:r>
      </w:hyperlink>
      <w:r w:rsidRPr="006515BC">
        <w:rPr>
          <w:rFonts w:ascii="Times New Roman" w:hAnsi="Times New Roman"/>
          <w:sz w:val="24"/>
          <w:szCs w:val="24"/>
        </w:rPr>
        <w:t>0</w:t>
      </w:r>
      <w:r w:rsidRPr="006515BC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</w:t>
      </w:r>
      <w:proofErr w:type="gramEnd"/>
      <w:r w:rsidRPr="006515BC">
        <w:rPr>
          <w:rFonts w:ascii="Times New Roman" w:hAnsi="Times New Roman"/>
          <w:color w:val="000000"/>
          <w:sz w:val="24"/>
          <w:szCs w:val="24"/>
        </w:rPr>
        <w:t>), а также по решению комиссии иным заинтересованным лицам</w:t>
      </w:r>
      <w:r w:rsidRPr="006515BC">
        <w:rPr>
          <w:rFonts w:ascii="Times New Roman" w:hAnsi="Times New Roman"/>
          <w:sz w:val="24"/>
          <w:szCs w:val="24"/>
        </w:rPr>
        <w:t>.</w:t>
      </w:r>
    </w:p>
    <w:p w:rsidR="007F4508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36. Глава </w:t>
      </w:r>
      <w:r w:rsidR="000D32FF">
        <w:rPr>
          <w:rFonts w:ascii="Times New Roman" w:hAnsi="Times New Roman"/>
          <w:sz w:val="24"/>
          <w:szCs w:val="24"/>
        </w:rPr>
        <w:t>Парбигского</w:t>
      </w:r>
      <w:r w:rsidRPr="006515BC">
        <w:rPr>
          <w:rFonts w:ascii="Times New Roman" w:hAnsi="Times New Roman"/>
          <w:sz w:val="24"/>
          <w:szCs w:val="24"/>
        </w:rPr>
        <w:t xml:space="preserve"> сельского поселения обязан рассмотреть протокол заседания комиссии и вправе учесть в пределах своей компетенции, содержащиеся в нем рекомендации. О рассмотрении рекомендаций комиссии и принятом решении Глава </w:t>
      </w:r>
      <w:r w:rsidR="000D32FF">
        <w:rPr>
          <w:rFonts w:ascii="Times New Roman" w:hAnsi="Times New Roman"/>
          <w:sz w:val="24"/>
          <w:szCs w:val="24"/>
        </w:rPr>
        <w:t>Парбигского</w:t>
      </w:r>
      <w:r w:rsidR="000D32FF" w:rsidRPr="006515BC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сельского поселения в письменной форме уведомляет комиссию в месячный срок со дня поступления к нему протокола заседания комиссии. Решение Главы</w:t>
      </w:r>
      <w:r w:rsidRPr="006515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32FF">
        <w:rPr>
          <w:rFonts w:ascii="Times New Roman" w:hAnsi="Times New Roman"/>
          <w:sz w:val="24"/>
          <w:szCs w:val="24"/>
        </w:rPr>
        <w:t>Парбигского</w:t>
      </w:r>
      <w:r w:rsidR="000D32FF" w:rsidRPr="006515BC">
        <w:rPr>
          <w:rFonts w:ascii="Times New Roman" w:hAnsi="Times New Roman"/>
          <w:sz w:val="24"/>
          <w:szCs w:val="24"/>
        </w:rPr>
        <w:t xml:space="preserve"> </w:t>
      </w:r>
      <w:r w:rsidRPr="006515BC">
        <w:rPr>
          <w:rFonts w:ascii="Times New Roman" w:hAnsi="Times New Roman"/>
          <w:sz w:val="24"/>
          <w:szCs w:val="24"/>
        </w:rPr>
        <w:t>сельского поселения оглашается на ближайшем заседании комиссии и принимается к сведению без обсуждения.</w:t>
      </w:r>
    </w:p>
    <w:p w:rsidR="000D32FF" w:rsidRPr="006515BC" w:rsidRDefault="000D32FF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2375">
        <w:rPr>
          <w:rFonts w:ascii="Times New Roman" w:hAnsi="Times New Roman"/>
          <w:sz w:val="24"/>
          <w:szCs w:val="24"/>
        </w:rPr>
        <w:t xml:space="preserve">1)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8">
        <w:r w:rsidRPr="001A2375">
          <w:rPr>
            <w:rFonts w:ascii="Times New Roman" w:hAnsi="Times New Roman"/>
            <w:sz w:val="24"/>
            <w:szCs w:val="24"/>
          </w:rPr>
          <w:t>частями</w:t>
        </w:r>
        <w:proofErr w:type="gramEnd"/>
        <w:r w:rsidRPr="001A2375">
          <w:rPr>
            <w:rFonts w:ascii="Times New Roman" w:hAnsi="Times New Roman"/>
            <w:sz w:val="24"/>
            <w:szCs w:val="24"/>
          </w:rPr>
          <w:t xml:space="preserve"> 3</w:t>
        </w:r>
      </w:hyperlink>
      <w:r w:rsidRPr="001A2375">
        <w:rPr>
          <w:rFonts w:ascii="Times New Roman" w:hAnsi="Times New Roman"/>
          <w:sz w:val="24"/>
          <w:szCs w:val="24"/>
        </w:rPr>
        <w:t xml:space="preserve"> - </w:t>
      </w:r>
      <w:hyperlink r:id="rId19">
        <w:r w:rsidRPr="001A2375">
          <w:rPr>
            <w:rFonts w:ascii="Times New Roman" w:hAnsi="Times New Roman"/>
            <w:sz w:val="24"/>
            <w:szCs w:val="24"/>
          </w:rPr>
          <w:t>6 статьи 13</w:t>
        </w:r>
      </w:hyperlink>
      <w:r w:rsidRPr="001A2375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1A2375">
        <w:rPr>
          <w:rFonts w:ascii="Times New Roman" w:hAnsi="Times New Roman"/>
          <w:sz w:val="24"/>
          <w:szCs w:val="24"/>
        </w:rPr>
        <w:t xml:space="preserve"> 273-</w:t>
      </w:r>
      <w:r>
        <w:rPr>
          <w:rFonts w:ascii="Times New Roman" w:hAnsi="Times New Roman"/>
          <w:sz w:val="24"/>
          <w:szCs w:val="24"/>
        </w:rPr>
        <w:t>ФЗ «О противодействии коррупции»</w:t>
      </w:r>
      <w:r w:rsidRPr="001A2375">
        <w:rPr>
          <w:rFonts w:ascii="Times New Roman" w:hAnsi="Times New Roman"/>
          <w:sz w:val="24"/>
          <w:szCs w:val="24"/>
        </w:rPr>
        <w:t>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>37. На основании решений комиссии Администрацией могут быть подготовлены проекты муниципальных правовых актов, в том числе нормативных.</w:t>
      </w:r>
    </w:p>
    <w:p w:rsidR="007F4508" w:rsidRPr="006515BC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38. </w:t>
      </w:r>
      <w:proofErr w:type="gramStart"/>
      <w:r w:rsidRPr="006515BC">
        <w:rPr>
          <w:rFonts w:ascii="Times New Roman" w:hAnsi="Times New Roman"/>
          <w:sz w:val="24"/>
          <w:szCs w:val="24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</w:t>
      </w:r>
      <w:r w:rsidRPr="006515BC">
        <w:rPr>
          <w:rFonts w:ascii="Times New Roman" w:hAnsi="Times New Roman"/>
          <w:sz w:val="24"/>
          <w:szCs w:val="24"/>
        </w:rPr>
        <w:lastRenderedPageBreak/>
        <w:t>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статьи 27 Федерального закона от 2 марта</w:t>
      </w:r>
      <w:proofErr w:type="gramEnd"/>
      <w:r w:rsidRPr="006515BC">
        <w:rPr>
          <w:rFonts w:ascii="Times New Roman" w:hAnsi="Times New Roman"/>
          <w:sz w:val="24"/>
          <w:szCs w:val="24"/>
        </w:rPr>
        <w:t xml:space="preserve"> 2007 года № 25-ФЗ «О муниципальной службе в Российской Федерации» порядка применения к муниципальному служащему дисциплинарного взыскания.</w:t>
      </w:r>
    </w:p>
    <w:p w:rsidR="007F4508" w:rsidRDefault="007F4508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515BC">
        <w:rPr>
          <w:rFonts w:ascii="Times New Roman" w:hAnsi="Times New Roman"/>
          <w:sz w:val="24"/>
          <w:szCs w:val="24"/>
        </w:rPr>
        <w:t xml:space="preserve">39. </w:t>
      </w:r>
      <w:proofErr w:type="gramStart"/>
      <w:r w:rsidRPr="006515BC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3-х-дневный срок, а при необходимости - немедленно.</w:t>
      </w:r>
      <w:proofErr w:type="gramEnd"/>
    </w:p>
    <w:p w:rsidR="000D32FF" w:rsidRDefault="000D32FF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A2375">
        <w:rPr>
          <w:rFonts w:ascii="Times New Roman" w:eastAsia="Calibri" w:hAnsi="Times New Roman"/>
          <w:sz w:val="24"/>
          <w:szCs w:val="24"/>
        </w:rPr>
        <w:t xml:space="preserve">40. </w:t>
      </w:r>
      <w:proofErr w:type="gramStart"/>
      <w:r w:rsidRPr="001A2375">
        <w:rPr>
          <w:rFonts w:ascii="Times New Roman" w:hAnsi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1A2375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20" w:history="1">
        <w:r w:rsidRPr="001A2375">
          <w:rPr>
            <w:rFonts w:ascii="Times New Roman" w:hAnsi="Times New Roman"/>
            <w:sz w:val="24"/>
            <w:szCs w:val="24"/>
          </w:rPr>
          <w:t>частями 3</w:t>
        </w:r>
      </w:hyperlink>
      <w:r w:rsidRPr="001A2375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1A2375">
          <w:rPr>
            <w:rFonts w:ascii="Times New Roman" w:hAnsi="Times New Roman"/>
            <w:sz w:val="24"/>
            <w:szCs w:val="24"/>
          </w:rPr>
          <w:t>6 статьи 13</w:t>
        </w:r>
      </w:hyperlink>
      <w:r w:rsidRPr="001A2375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1A2375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1A2375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1A2375">
        <w:rPr>
          <w:rFonts w:ascii="Times New Roman" w:hAnsi="Times New Roman"/>
          <w:sz w:val="24"/>
          <w:szCs w:val="24"/>
        </w:rPr>
        <w:t>.</w:t>
      </w:r>
    </w:p>
    <w:p w:rsidR="000D32FF" w:rsidRPr="006515BC" w:rsidRDefault="000D32FF" w:rsidP="000D32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A2375">
        <w:rPr>
          <w:rFonts w:ascii="Times New Roman" w:hAnsi="Times New Roman"/>
          <w:sz w:val="24"/>
          <w:szCs w:val="24"/>
        </w:rPr>
        <w:t xml:space="preserve">41. </w:t>
      </w:r>
      <w:proofErr w:type="gramStart"/>
      <w:r w:rsidRPr="001A2375">
        <w:rPr>
          <w:rFonts w:ascii="Times New Roman" w:hAnsi="Times New Roman"/>
          <w:sz w:val="24"/>
          <w:szCs w:val="24"/>
        </w:rP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</w:t>
      </w:r>
      <w:proofErr w:type="gramEnd"/>
      <w:r w:rsidRPr="001A2375">
        <w:rPr>
          <w:rFonts w:ascii="Times New Roman" w:hAnsi="Times New Roman"/>
          <w:sz w:val="24"/>
          <w:szCs w:val="24"/>
        </w:rPr>
        <w:t xml:space="preserve">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D70518" w:rsidRPr="00D70518" w:rsidRDefault="00D70518" w:rsidP="00967C53">
      <w:pPr>
        <w:ind w:left="5760"/>
        <w:jc w:val="right"/>
        <w:rPr>
          <w:sz w:val="24"/>
          <w:szCs w:val="24"/>
        </w:rPr>
      </w:pPr>
    </w:p>
    <w:sectPr w:rsidR="00D70518" w:rsidRPr="00D70518" w:rsidSect="004B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33233D"/>
    <w:multiLevelType w:val="hybridMultilevel"/>
    <w:tmpl w:val="4626AF44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920EB4"/>
    <w:multiLevelType w:val="hybridMultilevel"/>
    <w:tmpl w:val="6124171C"/>
    <w:lvl w:ilvl="0" w:tplc="E30AB54A">
      <w:start w:val="1"/>
      <w:numFmt w:val="decimal"/>
      <w:lvlText w:val="%1."/>
      <w:lvlJc w:val="left"/>
      <w:pPr>
        <w:ind w:left="177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7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0291"/>
    <w:rsid w:val="000D32FF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778EE"/>
    <w:rsid w:val="0038602B"/>
    <w:rsid w:val="003A1159"/>
    <w:rsid w:val="003C77F6"/>
    <w:rsid w:val="003D16EB"/>
    <w:rsid w:val="003E29A1"/>
    <w:rsid w:val="003F566A"/>
    <w:rsid w:val="00401D30"/>
    <w:rsid w:val="0040303D"/>
    <w:rsid w:val="004118E6"/>
    <w:rsid w:val="00411A6C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372EB"/>
    <w:rsid w:val="00540520"/>
    <w:rsid w:val="00546C22"/>
    <w:rsid w:val="005525F5"/>
    <w:rsid w:val="0056278C"/>
    <w:rsid w:val="0056588D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7F4508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E8"/>
    <w:rsid w:val="009247DA"/>
    <w:rsid w:val="00967C53"/>
    <w:rsid w:val="00984DA1"/>
    <w:rsid w:val="00985992"/>
    <w:rsid w:val="0099221F"/>
    <w:rsid w:val="009922C4"/>
    <w:rsid w:val="009949CF"/>
    <w:rsid w:val="009B17E8"/>
    <w:rsid w:val="009B2475"/>
    <w:rsid w:val="009B25BB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050F"/>
    <w:rsid w:val="00BE1AFD"/>
    <w:rsid w:val="00C04962"/>
    <w:rsid w:val="00C04C29"/>
    <w:rsid w:val="00C34EFA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0518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860B3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7F4508"/>
    <w:pPr>
      <w:ind w:left="720"/>
      <w:contextualSpacing/>
    </w:pPr>
  </w:style>
  <w:style w:type="paragraph" w:styleId="a8">
    <w:name w:val="No Spacing"/>
    <w:uiPriority w:val="1"/>
    <w:qFormat/>
    <w:rsid w:val="007F4508"/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basedOn w:val="a"/>
    <w:rsid w:val="007F45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">
    <w:name w:val="Основной текст2"/>
    <w:basedOn w:val="a"/>
    <w:uiPriority w:val="99"/>
    <w:rsid w:val="000D32FF"/>
    <w:pPr>
      <w:shd w:val="clear" w:color="auto" w:fill="FFFFFF"/>
      <w:spacing w:after="660" w:line="24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7BA9237E71B00CE0A045F9EA32473F1BD3253AEB9C0210D0C832FF4CD6E3CA7366E7B8A88kFq2I" TargetMode="External"/><Relationship Id="rId13" Type="http://schemas.openxmlformats.org/officeDocument/2006/relationships/hyperlink" Target="consultantplus://offline/ref=DFE23E1CBC472F20FD070749D609F996FD674B6D2DAE92EE9E898A109BD4583912FED3CACE86DE4BD00255E0g9K" TargetMode="External"/><Relationship Id="rId18" Type="http://schemas.openxmlformats.org/officeDocument/2006/relationships/hyperlink" Target="https://login.consultant.ru/link/?req=doc&amp;base=RZB&amp;n=464894&amp;dst=3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64894&amp;dst=339" TargetMode="External"/><Relationship Id="rId7" Type="http://schemas.openxmlformats.org/officeDocument/2006/relationships/hyperlink" Target="consultantplus://offline/ref=A6C7BA9237E71B00CE0A045F9EA32473F1B23250A2BCC0210D0C832FF4CD6E3CA7366E79k8qEI" TargetMode="External"/><Relationship Id="rId12" Type="http://schemas.openxmlformats.org/officeDocument/2006/relationships/hyperlink" Target="consultantplus://offline/ref=DFE23E1CBC472F20FD070749D609F996FD674B6D2DAE92EE9E898A109BD4583912FED3CACE86DE4BD00253E0gDK" TargetMode="External"/><Relationship Id="rId17" Type="http://schemas.openxmlformats.org/officeDocument/2006/relationships/hyperlink" Target="https://login.consultant.ru/link/?req=doc&amp;base=RZB&amp;n=468056&amp;dst=10017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D0BF807FBF76DA5FF62EB4AA04206BABA3F10FD6568F079F7EDA60602C3C345D50DE01J569I" TargetMode="External"/><Relationship Id="rId20" Type="http://schemas.openxmlformats.org/officeDocument/2006/relationships/hyperlink" Target="https://login.consultant.ru/link/?req=doc&amp;base=RZB&amp;n=464894&amp;dst=33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274D0BCDE7093EA5AF019D13CFB1AAB3F60A4AF291C0534638131681A09A84BF3F52791A0983E3Ab5G" TargetMode="External"/><Relationship Id="rId11" Type="http://schemas.openxmlformats.org/officeDocument/2006/relationships/hyperlink" Target="consultantplus://offline/ref=661B45A9613B5C60D12455D10BF11CE719A45799D5E1DC96607234B5EAD10574025279572C4038DDe2h3F" TargetMode="External"/><Relationship Id="rId5" Type="http://schemas.openxmlformats.org/officeDocument/2006/relationships/hyperlink" Target="http://parbig.ru" TargetMode="External"/><Relationship Id="rId15" Type="http://schemas.openxmlformats.org/officeDocument/2006/relationships/hyperlink" Target="consultantplus://offline/ref=20F3047C87E2AE03DC4B524814E593D26B5E2ADA85671723C93F20F8192814FADA72C093F89E0F58l1u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6EBDC32E7D4DB55E9369D5FC79E4F02AB23C1AB7FA154CE903B9BF6F782B530982A94BC3F4F53C10Y4F" TargetMode="External"/><Relationship Id="rId19" Type="http://schemas.openxmlformats.org/officeDocument/2006/relationships/hyperlink" Target="https://login.consultant.ru/link/?req=doc&amp;base=RZB&amp;n=464894&amp;d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DD82CEB3A7C8947826B63668F19591A3AF6713C5853A594BB1428D4A9A3AF6F59B8F1D33A1545296CI" TargetMode="External"/><Relationship Id="rId14" Type="http://schemas.openxmlformats.org/officeDocument/2006/relationships/hyperlink" Target="consultantplus://offline/ref=F259073EAB745890F76CC83F82D3BCBF0054C0EB0FB8872534CCB3C8322997E371C4FA891FAAED23y1U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4</cp:revision>
  <cp:lastPrinted>2024-01-17T08:06:00Z</cp:lastPrinted>
  <dcterms:created xsi:type="dcterms:W3CDTF">2024-04-17T05:57:00Z</dcterms:created>
  <dcterms:modified xsi:type="dcterms:W3CDTF">2024-04-17T08:40:00Z</dcterms:modified>
</cp:coreProperties>
</file>