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BC" w:rsidRPr="005924E2" w:rsidRDefault="000464BC" w:rsidP="00342B15">
      <w:pPr>
        <w:ind w:left="-426" w:right="-568"/>
        <w:jc w:val="center"/>
        <w:rPr>
          <w:rFonts w:ascii="Times New Roman" w:hAnsi="Times New Roman"/>
          <w:b/>
          <w:sz w:val="26"/>
          <w:szCs w:val="26"/>
        </w:rPr>
      </w:pPr>
      <w:r w:rsidRPr="005924E2">
        <w:rPr>
          <w:rFonts w:ascii="Times New Roman" w:hAnsi="Times New Roman"/>
          <w:b/>
          <w:sz w:val="22"/>
          <w:szCs w:val="22"/>
        </w:rPr>
        <w:t>МУНИЦИПАЛЬНОЕ О</w:t>
      </w:r>
      <w:r w:rsidR="005924E2" w:rsidRPr="005924E2">
        <w:rPr>
          <w:rFonts w:ascii="Times New Roman" w:hAnsi="Times New Roman"/>
          <w:b/>
          <w:sz w:val="22"/>
          <w:szCs w:val="22"/>
        </w:rPr>
        <w:t>БРАЗОВАНИЕ «ПАРБИГСКОЕ СЕЛЬСКОЕ</w:t>
      </w:r>
      <w:r w:rsidR="00C429A0">
        <w:rPr>
          <w:rFonts w:ascii="Times New Roman" w:hAnsi="Times New Roman"/>
          <w:b/>
          <w:sz w:val="22"/>
          <w:szCs w:val="22"/>
        </w:rPr>
        <w:t xml:space="preserve"> </w:t>
      </w:r>
      <w:r w:rsidRPr="005924E2">
        <w:rPr>
          <w:rFonts w:ascii="Times New Roman" w:hAnsi="Times New Roman"/>
          <w:b/>
          <w:sz w:val="22"/>
          <w:szCs w:val="22"/>
        </w:rPr>
        <w:t>ПОСЕЛЕНИЕ»</w:t>
      </w:r>
      <w:r w:rsidRPr="005924E2">
        <w:rPr>
          <w:rFonts w:ascii="Times New Roman" w:hAnsi="Times New Roman"/>
          <w:b/>
          <w:sz w:val="26"/>
          <w:szCs w:val="26"/>
        </w:rPr>
        <w:t xml:space="preserve"> </w:t>
      </w:r>
      <w:r w:rsidRPr="00C429A0">
        <w:rPr>
          <w:rFonts w:ascii="Times New Roman" w:hAnsi="Times New Roman"/>
          <w:b/>
          <w:sz w:val="22"/>
          <w:szCs w:val="22"/>
        </w:rPr>
        <w:t>БАКЧАРСКОГО РАЙОНА ТОМСКОЙ ОБЛАСТИ</w:t>
      </w:r>
    </w:p>
    <w:p w:rsidR="00C429A0" w:rsidRDefault="00C429A0" w:rsidP="00342B15">
      <w:pPr>
        <w:pStyle w:val="ab"/>
        <w:tabs>
          <w:tab w:val="left" w:pos="2480"/>
          <w:tab w:val="center" w:pos="4606"/>
        </w:tabs>
        <w:ind w:left="-426" w:right="-568"/>
        <w:jc w:val="center"/>
        <w:rPr>
          <w:rFonts w:ascii="Times New Roman" w:hAnsi="Times New Roman"/>
          <w:b/>
          <w:bCs/>
          <w:sz w:val="26"/>
          <w:szCs w:val="26"/>
        </w:rPr>
      </w:pPr>
    </w:p>
    <w:p w:rsidR="000464BC" w:rsidRPr="005924E2" w:rsidRDefault="005924E2" w:rsidP="00342B15">
      <w:pPr>
        <w:pStyle w:val="ab"/>
        <w:tabs>
          <w:tab w:val="left" w:pos="2480"/>
          <w:tab w:val="center" w:pos="4606"/>
        </w:tabs>
        <w:ind w:left="-426" w:right="-568"/>
        <w:jc w:val="center"/>
        <w:rPr>
          <w:rFonts w:ascii="Times New Roman" w:hAnsi="Times New Roman"/>
          <w:b/>
          <w:bCs/>
          <w:sz w:val="26"/>
          <w:szCs w:val="26"/>
        </w:rPr>
      </w:pPr>
      <w:r w:rsidRPr="005924E2">
        <w:rPr>
          <w:rFonts w:ascii="Times New Roman" w:hAnsi="Times New Roman"/>
          <w:b/>
          <w:bCs/>
          <w:sz w:val="26"/>
          <w:szCs w:val="26"/>
        </w:rPr>
        <w:t>СОВЕТ ПАРБИГСКОГО СЕЛЬСКОГО ПОСЕЛЕНИЯ</w:t>
      </w:r>
    </w:p>
    <w:p w:rsidR="005924E2" w:rsidRPr="005924E2" w:rsidRDefault="005924E2" w:rsidP="00342B15">
      <w:pPr>
        <w:pStyle w:val="ab"/>
        <w:tabs>
          <w:tab w:val="left" w:pos="2480"/>
          <w:tab w:val="center" w:pos="4606"/>
        </w:tabs>
        <w:ind w:left="-426" w:right="-568"/>
        <w:jc w:val="center"/>
        <w:rPr>
          <w:rFonts w:ascii="Times New Roman" w:hAnsi="Times New Roman"/>
          <w:bCs/>
          <w:sz w:val="26"/>
          <w:szCs w:val="26"/>
        </w:rPr>
      </w:pPr>
    </w:p>
    <w:p w:rsidR="000464BC" w:rsidRPr="00C429A0" w:rsidRDefault="006F02E4" w:rsidP="00342B15">
      <w:pPr>
        <w:pStyle w:val="ab"/>
        <w:ind w:left="-426" w:right="-568"/>
        <w:jc w:val="center"/>
        <w:rPr>
          <w:rFonts w:ascii="Times New Roman" w:hAnsi="Times New Roman"/>
          <w:i/>
          <w:sz w:val="26"/>
          <w:szCs w:val="26"/>
        </w:rPr>
      </w:pPr>
      <w:r>
        <w:rPr>
          <w:rFonts w:ascii="Times New Roman" w:hAnsi="Times New Roman"/>
          <w:b/>
          <w:sz w:val="26"/>
          <w:szCs w:val="26"/>
        </w:rPr>
        <w:t xml:space="preserve">      </w:t>
      </w:r>
      <w:r w:rsidR="000464BC" w:rsidRPr="00C429A0">
        <w:rPr>
          <w:rFonts w:ascii="Times New Roman" w:hAnsi="Times New Roman"/>
          <w:b/>
          <w:sz w:val="26"/>
          <w:szCs w:val="26"/>
        </w:rPr>
        <w:t xml:space="preserve">РЕШЕНИЕ </w:t>
      </w:r>
    </w:p>
    <w:p w:rsidR="005924E2" w:rsidRPr="005924E2" w:rsidRDefault="005924E2" w:rsidP="00342B15">
      <w:pPr>
        <w:pStyle w:val="ab"/>
        <w:ind w:left="-426" w:right="-568"/>
        <w:jc w:val="center"/>
        <w:rPr>
          <w:rFonts w:ascii="Times New Roman" w:hAnsi="Times New Roman"/>
          <w:b/>
          <w:i/>
          <w:sz w:val="26"/>
          <w:szCs w:val="26"/>
          <w:u w:val="single"/>
        </w:rPr>
      </w:pPr>
    </w:p>
    <w:p w:rsidR="000464BC" w:rsidRPr="005924E2" w:rsidRDefault="000464BC" w:rsidP="00342B15">
      <w:pPr>
        <w:pStyle w:val="23"/>
        <w:shd w:val="clear" w:color="auto" w:fill="auto"/>
        <w:tabs>
          <w:tab w:val="left" w:pos="4158"/>
          <w:tab w:val="left" w:pos="7979"/>
        </w:tabs>
        <w:spacing w:before="0" w:after="259" w:line="240" w:lineRule="auto"/>
        <w:ind w:left="-426" w:right="-568" w:firstLine="0"/>
        <w:jc w:val="left"/>
        <w:rPr>
          <w:rFonts w:ascii="Times New Roman" w:hAnsi="Times New Roman" w:cs="Times New Roman"/>
          <w:color w:val="000000"/>
          <w:sz w:val="26"/>
          <w:szCs w:val="26"/>
        </w:rPr>
      </w:pPr>
      <w:r w:rsidRPr="005924E2">
        <w:rPr>
          <w:rFonts w:ascii="Times New Roman" w:hAnsi="Times New Roman" w:cs="Times New Roman"/>
          <w:color w:val="000000"/>
          <w:sz w:val="26"/>
          <w:szCs w:val="26"/>
        </w:rPr>
        <w:t xml:space="preserve">от </w:t>
      </w:r>
      <w:r w:rsidR="006F02E4">
        <w:rPr>
          <w:rFonts w:ascii="Times New Roman" w:hAnsi="Times New Roman" w:cs="Times New Roman"/>
          <w:color w:val="000000"/>
          <w:sz w:val="26"/>
          <w:szCs w:val="26"/>
        </w:rPr>
        <w:t>22</w:t>
      </w:r>
      <w:r w:rsidRPr="005924E2">
        <w:rPr>
          <w:rFonts w:ascii="Times New Roman" w:hAnsi="Times New Roman" w:cs="Times New Roman"/>
          <w:color w:val="000000"/>
          <w:sz w:val="26"/>
          <w:szCs w:val="26"/>
        </w:rPr>
        <w:t>.</w:t>
      </w:r>
      <w:r w:rsidR="006F02E4">
        <w:rPr>
          <w:rFonts w:ascii="Times New Roman" w:hAnsi="Times New Roman" w:cs="Times New Roman"/>
          <w:color w:val="000000"/>
          <w:sz w:val="26"/>
          <w:szCs w:val="26"/>
        </w:rPr>
        <w:t>12</w:t>
      </w:r>
      <w:r w:rsidRPr="005924E2">
        <w:rPr>
          <w:rFonts w:ascii="Times New Roman" w:hAnsi="Times New Roman" w:cs="Times New Roman"/>
          <w:color w:val="000000"/>
          <w:sz w:val="26"/>
          <w:szCs w:val="26"/>
        </w:rPr>
        <w:t>.2021</w:t>
      </w:r>
      <w:r w:rsidR="005924E2">
        <w:rPr>
          <w:rFonts w:ascii="Times New Roman" w:hAnsi="Times New Roman" w:cs="Times New Roman"/>
          <w:color w:val="000000"/>
          <w:sz w:val="26"/>
          <w:szCs w:val="26"/>
        </w:rPr>
        <w:t xml:space="preserve"> г.</w:t>
      </w:r>
      <w:r w:rsidR="005924E2">
        <w:rPr>
          <w:rFonts w:ascii="Times New Roman" w:hAnsi="Times New Roman" w:cs="Times New Roman"/>
          <w:color w:val="000000"/>
          <w:sz w:val="26"/>
          <w:szCs w:val="26"/>
        </w:rPr>
        <w:tab/>
        <w:t xml:space="preserve">с. Парбиг </w:t>
      </w:r>
      <w:r w:rsidR="005924E2">
        <w:rPr>
          <w:rFonts w:ascii="Times New Roman" w:hAnsi="Times New Roman" w:cs="Times New Roman"/>
          <w:color w:val="000000"/>
          <w:sz w:val="26"/>
          <w:szCs w:val="26"/>
        </w:rPr>
        <w:tab/>
        <w:t xml:space="preserve">      </w:t>
      </w:r>
      <w:r w:rsidR="006F02E4">
        <w:rPr>
          <w:rFonts w:ascii="Times New Roman" w:hAnsi="Times New Roman" w:cs="Times New Roman"/>
          <w:color w:val="000000"/>
          <w:sz w:val="26"/>
          <w:szCs w:val="26"/>
        </w:rPr>
        <w:t>№  30</w:t>
      </w:r>
    </w:p>
    <w:p w:rsidR="000464BC" w:rsidRDefault="000464BC" w:rsidP="00342B15">
      <w:pPr>
        <w:pStyle w:val="Default"/>
        <w:ind w:left="-426" w:right="-568" w:firstLine="709"/>
        <w:jc w:val="center"/>
        <w:outlineLvl w:val="0"/>
        <w:rPr>
          <w:color w:val="auto"/>
          <w:sz w:val="26"/>
          <w:szCs w:val="26"/>
        </w:rPr>
      </w:pPr>
      <w:r w:rsidRPr="005924E2">
        <w:rPr>
          <w:color w:val="auto"/>
          <w:sz w:val="26"/>
          <w:szCs w:val="26"/>
        </w:rPr>
        <w:t xml:space="preserve">Об утверждении Положения о  муниципальном </w:t>
      </w:r>
      <w:r w:rsidR="005924E2">
        <w:rPr>
          <w:color w:val="auto"/>
          <w:sz w:val="26"/>
          <w:szCs w:val="26"/>
        </w:rPr>
        <w:t>жилищ</w:t>
      </w:r>
      <w:r w:rsidRPr="005924E2">
        <w:rPr>
          <w:color w:val="auto"/>
          <w:sz w:val="26"/>
          <w:szCs w:val="26"/>
        </w:rPr>
        <w:t>ном</w:t>
      </w:r>
      <w:r w:rsidR="0086054C">
        <w:rPr>
          <w:color w:val="auto"/>
          <w:sz w:val="26"/>
          <w:szCs w:val="26"/>
        </w:rPr>
        <w:t xml:space="preserve"> </w:t>
      </w:r>
      <w:r w:rsidRPr="005924E2">
        <w:rPr>
          <w:color w:val="auto"/>
          <w:sz w:val="26"/>
          <w:szCs w:val="26"/>
        </w:rPr>
        <w:t>контроле на территории муниципального образования</w:t>
      </w:r>
      <w:r w:rsidR="0086054C">
        <w:rPr>
          <w:color w:val="auto"/>
          <w:sz w:val="26"/>
          <w:szCs w:val="26"/>
        </w:rPr>
        <w:t xml:space="preserve"> </w:t>
      </w:r>
      <w:r w:rsidRPr="005924E2">
        <w:rPr>
          <w:color w:val="auto"/>
          <w:sz w:val="26"/>
          <w:szCs w:val="26"/>
        </w:rPr>
        <w:t xml:space="preserve">«Парбигское сельское  поселение» </w:t>
      </w:r>
      <w:r w:rsidR="00C429A0">
        <w:rPr>
          <w:color w:val="auto"/>
          <w:sz w:val="26"/>
          <w:szCs w:val="26"/>
        </w:rPr>
        <w:t xml:space="preserve"> </w:t>
      </w:r>
      <w:r w:rsidRPr="005924E2">
        <w:rPr>
          <w:color w:val="auto"/>
          <w:sz w:val="26"/>
          <w:szCs w:val="26"/>
        </w:rPr>
        <w:t>Бакчарского района Томской области</w:t>
      </w:r>
    </w:p>
    <w:p w:rsidR="0013433F" w:rsidRPr="0013433F" w:rsidRDefault="0013433F" w:rsidP="0013433F">
      <w:pPr>
        <w:pStyle w:val="headertexttopleveltextcentertext"/>
        <w:spacing w:before="0" w:beforeAutospacing="0" w:after="240" w:afterAutospacing="0" w:line="240" w:lineRule="atLeast"/>
        <w:contextualSpacing/>
        <w:jc w:val="center"/>
        <w:textAlignment w:val="baseline"/>
        <w:rPr>
          <w:i/>
          <w:iCs/>
          <w:color w:val="0000FF"/>
          <w:sz w:val="22"/>
          <w:szCs w:val="22"/>
        </w:rPr>
      </w:pPr>
      <w:r>
        <w:rPr>
          <w:rStyle w:val="afd"/>
          <w:i w:val="0"/>
          <w:color w:val="0000FF"/>
          <w:sz w:val="22"/>
          <w:szCs w:val="22"/>
        </w:rPr>
        <w:t>(в редакции Решения № 36</w:t>
      </w:r>
      <w:r w:rsidRPr="0013433F">
        <w:rPr>
          <w:rStyle w:val="afd"/>
          <w:i w:val="0"/>
          <w:color w:val="0000FF"/>
          <w:sz w:val="22"/>
          <w:szCs w:val="22"/>
        </w:rPr>
        <w:t xml:space="preserve"> от 13.12.2023 г.</w:t>
      </w:r>
      <w:r w:rsidR="00406D99">
        <w:rPr>
          <w:rStyle w:val="afd"/>
          <w:i w:val="0"/>
          <w:color w:val="0000FF"/>
          <w:sz w:val="22"/>
          <w:szCs w:val="22"/>
        </w:rPr>
        <w:t>, № 11 от 30.07.2024</w:t>
      </w:r>
      <w:r w:rsidRPr="0013433F">
        <w:rPr>
          <w:rStyle w:val="afd"/>
          <w:i w:val="0"/>
          <w:color w:val="0000FF"/>
          <w:sz w:val="22"/>
          <w:szCs w:val="22"/>
        </w:rPr>
        <w:t>)</w:t>
      </w:r>
    </w:p>
    <w:p w:rsidR="005924E2" w:rsidRPr="005924E2" w:rsidRDefault="005924E2" w:rsidP="00342B15">
      <w:pPr>
        <w:pStyle w:val="Default"/>
        <w:ind w:left="-426" w:right="-568" w:firstLine="709"/>
        <w:jc w:val="center"/>
        <w:outlineLvl w:val="0"/>
        <w:rPr>
          <w:color w:val="auto"/>
          <w:sz w:val="26"/>
          <w:szCs w:val="26"/>
        </w:rPr>
      </w:pPr>
    </w:p>
    <w:p w:rsidR="000464BC" w:rsidRPr="00C429A0" w:rsidRDefault="00C429A0" w:rsidP="00342B15">
      <w:pPr>
        <w:tabs>
          <w:tab w:val="left" w:pos="851"/>
        </w:tabs>
        <w:autoSpaceDE w:val="0"/>
        <w:autoSpaceDN w:val="0"/>
        <w:adjustRightInd w:val="0"/>
        <w:ind w:left="-426" w:right="-568"/>
        <w:jc w:val="both"/>
        <w:rPr>
          <w:rFonts w:ascii="Times New Roman" w:hAnsi="Times New Roman"/>
          <w:sz w:val="26"/>
          <w:szCs w:val="26"/>
        </w:rPr>
      </w:pPr>
      <w:r>
        <w:rPr>
          <w:rFonts w:ascii="Times New Roman" w:hAnsi="Times New Roman"/>
          <w:sz w:val="26"/>
          <w:szCs w:val="26"/>
        </w:rPr>
        <w:t xml:space="preserve">          </w:t>
      </w:r>
      <w:r w:rsidR="006104C6">
        <w:rPr>
          <w:rFonts w:ascii="Times New Roman" w:hAnsi="Times New Roman"/>
          <w:sz w:val="26"/>
          <w:szCs w:val="26"/>
        </w:rPr>
        <w:t xml:space="preserve">   </w:t>
      </w:r>
      <w:r w:rsidR="005924E2" w:rsidRPr="00C429A0">
        <w:rPr>
          <w:rFonts w:ascii="Times New Roman" w:hAnsi="Times New Roman"/>
          <w:sz w:val="26"/>
          <w:szCs w:val="26"/>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5924E2" w:rsidRPr="00C429A0">
        <w:rPr>
          <w:rFonts w:ascii="Times New Roman" w:hAnsi="Times New Roman"/>
          <w:color w:val="auto"/>
          <w:sz w:val="26"/>
          <w:szCs w:val="26"/>
        </w:rPr>
        <w:t>от 31 июля 2020 г. № 248-ФЗ «О государственном контроле (надзоре) и муниципальном контроле в Российской Федерации»</w:t>
      </w:r>
      <w:r w:rsidR="006104C6">
        <w:rPr>
          <w:rFonts w:ascii="Times New Roman" w:hAnsi="Times New Roman"/>
          <w:color w:val="auto"/>
          <w:sz w:val="26"/>
          <w:szCs w:val="26"/>
        </w:rPr>
        <w:t>,</w:t>
      </w:r>
    </w:p>
    <w:p w:rsidR="000464BC" w:rsidRPr="005924E2" w:rsidRDefault="000464BC" w:rsidP="00342B15">
      <w:pPr>
        <w:autoSpaceDE w:val="0"/>
        <w:autoSpaceDN w:val="0"/>
        <w:adjustRightInd w:val="0"/>
        <w:ind w:left="-426" w:right="-568"/>
        <w:jc w:val="both"/>
        <w:rPr>
          <w:rFonts w:ascii="Times New Roman" w:hAnsi="Times New Roman"/>
          <w:sz w:val="26"/>
          <w:szCs w:val="26"/>
        </w:rPr>
      </w:pPr>
    </w:p>
    <w:p w:rsidR="000464BC" w:rsidRPr="006104C6" w:rsidRDefault="000464BC" w:rsidP="00342B15">
      <w:pPr>
        <w:tabs>
          <w:tab w:val="left" w:pos="2830"/>
        </w:tabs>
        <w:ind w:left="-426" w:right="-568"/>
        <w:jc w:val="both"/>
        <w:rPr>
          <w:rFonts w:ascii="Times New Roman" w:hAnsi="Times New Roman"/>
          <w:sz w:val="26"/>
          <w:szCs w:val="26"/>
        </w:rPr>
      </w:pPr>
      <w:r w:rsidRPr="006104C6">
        <w:rPr>
          <w:rFonts w:ascii="Times New Roman" w:hAnsi="Times New Roman"/>
          <w:sz w:val="26"/>
          <w:szCs w:val="26"/>
        </w:rPr>
        <w:t>РЕШИЛ:</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1. Утвердить Положение о муниципальном </w:t>
      </w:r>
      <w:r w:rsidR="00C429A0">
        <w:rPr>
          <w:rFonts w:ascii="Times New Roman" w:hAnsi="Times New Roman"/>
          <w:sz w:val="26"/>
          <w:szCs w:val="26"/>
        </w:rPr>
        <w:t>жилищ</w:t>
      </w:r>
      <w:r w:rsidRPr="005924E2">
        <w:rPr>
          <w:rFonts w:ascii="Times New Roman" w:hAnsi="Times New Roman"/>
          <w:sz w:val="26"/>
          <w:szCs w:val="26"/>
        </w:rPr>
        <w:t>ном контроле на территории муниципального образования «Парбигское сельское поселение» Бакчарского района Томской области согласно приложению 1 к настоящему решению.</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  2. Настоящее решение вступает в силу с 01.01.2022 г.</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00D251E4">
        <w:rPr>
          <w:rFonts w:ascii="Times New Roman" w:hAnsi="Times New Roman"/>
          <w:sz w:val="26"/>
          <w:szCs w:val="26"/>
        </w:rPr>
        <w:t xml:space="preserve">3. </w:t>
      </w:r>
      <w:r w:rsidRPr="005924E2">
        <w:rPr>
          <w:rFonts w:ascii="Times New Roman" w:hAnsi="Times New Roman"/>
          <w:bCs/>
          <w:sz w:val="26"/>
          <w:szCs w:val="26"/>
        </w:rPr>
        <w:t xml:space="preserve">Опубликовать настоящее решение в порядке, </w:t>
      </w:r>
      <w:r w:rsidRPr="005924E2">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924E2">
        <w:rPr>
          <w:rFonts w:ascii="Times New Roman" w:hAnsi="Times New Roman"/>
          <w:bCs/>
          <w:sz w:val="26"/>
          <w:szCs w:val="26"/>
        </w:rPr>
        <w:t>.</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4. </w:t>
      </w:r>
      <w:r w:rsidRPr="005924E2">
        <w:rPr>
          <w:rFonts w:ascii="Times New Roman" w:hAnsi="Times New Roman"/>
          <w:bCs/>
          <w:sz w:val="26"/>
          <w:szCs w:val="26"/>
        </w:rPr>
        <w:t>Контроль за исполнением Решения возложить на Главу Парбигского сельского поселения.</w:t>
      </w:r>
    </w:p>
    <w:p w:rsidR="000464BC" w:rsidRPr="005924E2" w:rsidRDefault="000464BC" w:rsidP="00342B15">
      <w:pPr>
        <w:pStyle w:val="afb"/>
        <w:ind w:left="-426" w:right="-568"/>
        <w:rPr>
          <w:rFonts w:ascii="Times New Roman" w:hAnsi="Times New Roman"/>
          <w:sz w:val="26"/>
          <w:szCs w:val="26"/>
        </w:rPr>
      </w:pPr>
    </w:p>
    <w:p w:rsidR="000464BC" w:rsidRPr="005924E2" w:rsidRDefault="000464BC" w:rsidP="00342B15">
      <w:pPr>
        <w:pStyle w:val="afb"/>
        <w:ind w:left="-426" w:right="-568"/>
        <w:jc w:val="both"/>
        <w:rPr>
          <w:rFonts w:ascii="Times New Roman" w:hAnsi="Times New Roman"/>
          <w:sz w:val="26"/>
          <w:szCs w:val="26"/>
        </w:rPr>
      </w:pP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 xml:space="preserve">Председатель Совета </w:t>
      </w: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Парбигского сельского поселения                                                   О.В. Михайлова</w:t>
      </w:r>
    </w:p>
    <w:p w:rsidR="000464BC" w:rsidRPr="005924E2" w:rsidRDefault="000464BC" w:rsidP="00342B15">
      <w:pPr>
        <w:pStyle w:val="afb"/>
        <w:ind w:left="-426" w:right="-568"/>
        <w:jc w:val="both"/>
        <w:rPr>
          <w:rFonts w:ascii="Times New Roman" w:eastAsia="Calibri" w:hAnsi="Times New Roman"/>
          <w:sz w:val="26"/>
          <w:szCs w:val="26"/>
        </w:rPr>
      </w:pP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Глава Парбигского</w:t>
      </w: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сельского поселения                                                                         Л.В. Косолапова</w:t>
      </w:r>
    </w:p>
    <w:p w:rsidR="000464BC" w:rsidRPr="005924E2" w:rsidRDefault="000464BC" w:rsidP="00342B15">
      <w:pPr>
        <w:pStyle w:val="ConsPlusNormal"/>
        <w:ind w:left="-426" w:right="-568" w:firstLine="0"/>
        <w:outlineLvl w:val="0"/>
        <w:rPr>
          <w:szCs w:val="24"/>
        </w:rPr>
      </w:pPr>
    </w:p>
    <w:p w:rsidR="000464BC" w:rsidRPr="005924E2" w:rsidRDefault="000464BC"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6104C6" w:rsidRDefault="006104C6"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41772A" w:rsidRDefault="0041772A"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C429A0" w:rsidRDefault="00C429A0"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0E7BBF" w:rsidRPr="00C429A0" w:rsidRDefault="000E7BBF" w:rsidP="00342B15">
      <w:pPr>
        <w:pStyle w:val="ConsPlusNormal"/>
        <w:ind w:left="-426" w:right="-568" w:firstLine="0"/>
        <w:jc w:val="right"/>
        <w:outlineLvl w:val="0"/>
        <w:rPr>
          <w:sz w:val="26"/>
          <w:szCs w:val="26"/>
        </w:rPr>
      </w:pPr>
      <w:r w:rsidRPr="00C429A0">
        <w:rPr>
          <w:sz w:val="26"/>
          <w:szCs w:val="26"/>
        </w:rPr>
        <w:t>УТВЕРЖДЕНО</w:t>
      </w:r>
    </w:p>
    <w:p w:rsidR="00C429A0" w:rsidRDefault="000E7BBF" w:rsidP="00342B15">
      <w:pPr>
        <w:autoSpaceDE w:val="0"/>
        <w:ind w:left="-426" w:right="-568"/>
        <w:jc w:val="right"/>
        <w:rPr>
          <w:rFonts w:ascii="Times New Roman" w:hAnsi="Times New Roman"/>
          <w:color w:val="auto"/>
          <w:sz w:val="24"/>
          <w:szCs w:val="24"/>
        </w:rPr>
      </w:pPr>
      <w:r w:rsidRPr="000464BC">
        <w:rPr>
          <w:rFonts w:ascii="Times New Roman" w:hAnsi="Times New Roman"/>
          <w:color w:val="auto"/>
          <w:sz w:val="24"/>
          <w:szCs w:val="24"/>
        </w:rPr>
        <w:t xml:space="preserve">решением </w:t>
      </w:r>
      <w:r w:rsidR="00FE67B1" w:rsidRPr="000464BC">
        <w:rPr>
          <w:rFonts w:ascii="Times New Roman" w:hAnsi="Times New Roman"/>
          <w:color w:val="auto"/>
          <w:sz w:val="24"/>
          <w:szCs w:val="24"/>
        </w:rPr>
        <w:t xml:space="preserve">Совета </w:t>
      </w:r>
    </w:p>
    <w:p w:rsidR="000E7BBF" w:rsidRPr="000464BC" w:rsidRDefault="00C429A0" w:rsidP="00342B15">
      <w:pPr>
        <w:autoSpaceDE w:val="0"/>
        <w:ind w:left="-426" w:right="-568"/>
        <w:jc w:val="right"/>
        <w:rPr>
          <w:rFonts w:ascii="Times New Roman" w:hAnsi="Times New Roman"/>
          <w:i/>
          <w:color w:val="auto"/>
          <w:sz w:val="24"/>
          <w:szCs w:val="24"/>
        </w:rPr>
      </w:pPr>
      <w:r>
        <w:rPr>
          <w:rFonts w:ascii="Times New Roman" w:hAnsi="Times New Roman"/>
          <w:color w:val="auto"/>
          <w:sz w:val="24"/>
          <w:szCs w:val="24"/>
        </w:rPr>
        <w:t>Парбиг</w:t>
      </w:r>
      <w:r w:rsidR="00FE67B1" w:rsidRPr="000464BC">
        <w:rPr>
          <w:rFonts w:ascii="Times New Roman" w:hAnsi="Times New Roman"/>
          <w:color w:val="auto"/>
          <w:sz w:val="24"/>
          <w:szCs w:val="24"/>
        </w:rPr>
        <w:t>ского сельского поселения</w:t>
      </w:r>
    </w:p>
    <w:p w:rsidR="000E7BBF" w:rsidRPr="000464BC" w:rsidRDefault="00D251E4" w:rsidP="00342B15">
      <w:pPr>
        <w:autoSpaceDE w:val="0"/>
        <w:ind w:left="-426" w:right="-568"/>
        <w:jc w:val="right"/>
        <w:rPr>
          <w:rFonts w:ascii="Times New Roman" w:hAnsi="Times New Roman"/>
          <w:color w:val="auto"/>
          <w:sz w:val="24"/>
          <w:szCs w:val="24"/>
        </w:rPr>
      </w:pPr>
      <w:r>
        <w:rPr>
          <w:rFonts w:ascii="Times New Roman" w:hAnsi="Times New Roman"/>
          <w:color w:val="auto"/>
          <w:sz w:val="24"/>
          <w:szCs w:val="24"/>
        </w:rPr>
        <w:t xml:space="preserve">№ </w:t>
      </w:r>
      <w:r w:rsidR="006F02E4">
        <w:rPr>
          <w:rFonts w:ascii="Times New Roman" w:hAnsi="Times New Roman"/>
          <w:color w:val="auto"/>
          <w:sz w:val="24"/>
          <w:szCs w:val="24"/>
        </w:rPr>
        <w:t>30</w:t>
      </w:r>
      <w:r>
        <w:rPr>
          <w:rFonts w:ascii="Times New Roman" w:hAnsi="Times New Roman"/>
          <w:color w:val="auto"/>
          <w:sz w:val="24"/>
          <w:szCs w:val="24"/>
        </w:rPr>
        <w:t xml:space="preserve"> </w:t>
      </w:r>
      <w:r w:rsidR="006F02E4">
        <w:rPr>
          <w:rFonts w:ascii="Times New Roman" w:hAnsi="Times New Roman"/>
          <w:color w:val="auto"/>
          <w:sz w:val="24"/>
          <w:szCs w:val="24"/>
        </w:rPr>
        <w:t>от 22</w:t>
      </w:r>
      <w:r w:rsidR="006104C6">
        <w:rPr>
          <w:rFonts w:ascii="Times New Roman" w:hAnsi="Times New Roman"/>
          <w:color w:val="auto"/>
          <w:sz w:val="24"/>
          <w:szCs w:val="24"/>
        </w:rPr>
        <w:t>.</w:t>
      </w:r>
      <w:r w:rsidR="006F02E4">
        <w:rPr>
          <w:rFonts w:ascii="Times New Roman" w:hAnsi="Times New Roman"/>
          <w:color w:val="auto"/>
          <w:sz w:val="24"/>
          <w:szCs w:val="24"/>
        </w:rPr>
        <w:t>12</w:t>
      </w:r>
      <w:r w:rsidR="006104C6">
        <w:rPr>
          <w:rFonts w:ascii="Times New Roman" w:hAnsi="Times New Roman"/>
          <w:color w:val="auto"/>
          <w:sz w:val="24"/>
          <w:szCs w:val="24"/>
        </w:rPr>
        <w:t>.2021 г.</w:t>
      </w:r>
      <w:r w:rsidR="000E7BBF" w:rsidRPr="000464BC">
        <w:rPr>
          <w:rFonts w:ascii="Times New Roman" w:hAnsi="Times New Roman"/>
          <w:color w:val="auto"/>
          <w:sz w:val="24"/>
          <w:szCs w:val="24"/>
        </w:rPr>
        <w:t xml:space="preserve"> </w:t>
      </w:r>
    </w:p>
    <w:p w:rsidR="000E7BBF" w:rsidRPr="000464BC" w:rsidRDefault="000E7BBF" w:rsidP="00342B15">
      <w:pPr>
        <w:pStyle w:val="ConsPlusTitle"/>
        <w:ind w:left="-426" w:right="-568"/>
        <w:jc w:val="center"/>
        <w:rPr>
          <w:b w:val="0"/>
          <w:szCs w:val="24"/>
        </w:rPr>
      </w:pPr>
      <w:bookmarkStart w:id="0" w:name="Par35"/>
      <w:bookmarkEnd w:id="0"/>
    </w:p>
    <w:p w:rsidR="000E7BBF" w:rsidRPr="000464BC" w:rsidRDefault="000E7BBF" w:rsidP="00342B15">
      <w:pPr>
        <w:pStyle w:val="ConsPlusTitle"/>
        <w:spacing w:line="240" w:lineRule="exact"/>
        <w:ind w:left="-426" w:right="-568"/>
        <w:jc w:val="center"/>
        <w:rPr>
          <w:b w:val="0"/>
          <w:szCs w:val="24"/>
        </w:rPr>
      </w:pPr>
    </w:p>
    <w:p w:rsidR="000E7BBF" w:rsidRPr="00C429A0" w:rsidRDefault="000E7BBF" w:rsidP="00342B15">
      <w:pPr>
        <w:pStyle w:val="ConsPlusTitle"/>
        <w:spacing w:line="240" w:lineRule="exact"/>
        <w:ind w:left="-426" w:right="-568"/>
        <w:jc w:val="center"/>
        <w:rPr>
          <w:b w:val="0"/>
          <w:sz w:val="26"/>
          <w:szCs w:val="26"/>
        </w:rPr>
      </w:pPr>
      <w:r w:rsidRPr="00C429A0">
        <w:rPr>
          <w:b w:val="0"/>
          <w:sz w:val="26"/>
          <w:szCs w:val="26"/>
        </w:rPr>
        <w:t>ПОЛОЖЕНИЕ</w:t>
      </w:r>
    </w:p>
    <w:p w:rsidR="000E7BBF" w:rsidRPr="00C429A0" w:rsidRDefault="000E7BBF" w:rsidP="00342B15">
      <w:pPr>
        <w:pStyle w:val="ConsPlusTitle"/>
        <w:ind w:left="-426" w:right="-568"/>
        <w:jc w:val="center"/>
        <w:rPr>
          <w:b w:val="0"/>
          <w:sz w:val="26"/>
          <w:szCs w:val="26"/>
        </w:rPr>
      </w:pPr>
      <w:bookmarkStart w:id="1" w:name="_Hlk73456502"/>
      <w:r w:rsidRPr="00C429A0">
        <w:rPr>
          <w:b w:val="0"/>
          <w:sz w:val="26"/>
          <w:szCs w:val="26"/>
        </w:rPr>
        <w:t xml:space="preserve">о муниципальном жилищном контроле на территории </w:t>
      </w:r>
    </w:p>
    <w:bookmarkEnd w:id="1"/>
    <w:p w:rsidR="000E7BBF" w:rsidRPr="00C429A0" w:rsidRDefault="00FE67B1" w:rsidP="00342B15">
      <w:pPr>
        <w:pStyle w:val="ConsPlusTitle"/>
        <w:ind w:left="-426" w:right="-568"/>
        <w:jc w:val="center"/>
        <w:rPr>
          <w:b w:val="0"/>
          <w:sz w:val="26"/>
          <w:szCs w:val="26"/>
        </w:rPr>
      </w:pPr>
      <w:r w:rsidRPr="00C429A0">
        <w:rPr>
          <w:b w:val="0"/>
          <w:sz w:val="26"/>
          <w:szCs w:val="26"/>
        </w:rPr>
        <w:t>муниципального образования «</w:t>
      </w:r>
      <w:r w:rsidR="006104C6">
        <w:rPr>
          <w:b w:val="0"/>
          <w:sz w:val="26"/>
          <w:szCs w:val="26"/>
        </w:rPr>
        <w:t>Парбиг</w:t>
      </w:r>
      <w:r w:rsidRPr="00C429A0">
        <w:rPr>
          <w:b w:val="0"/>
          <w:sz w:val="26"/>
          <w:szCs w:val="26"/>
        </w:rPr>
        <w:t xml:space="preserve">ское сельское поселение» </w:t>
      </w:r>
    </w:p>
    <w:p w:rsidR="00C429A0" w:rsidRPr="00C429A0" w:rsidRDefault="00C429A0" w:rsidP="00342B15">
      <w:pPr>
        <w:pStyle w:val="ConsPlusNormal"/>
        <w:ind w:left="-426" w:right="-568" w:firstLine="0"/>
        <w:jc w:val="center"/>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1.Общие положения</w:t>
      </w:r>
    </w:p>
    <w:p w:rsidR="000E7BBF" w:rsidRPr="00C429A0" w:rsidRDefault="000E7BBF" w:rsidP="00342B15">
      <w:pPr>
        <w:pStyle w:val="ConsPlusNormal"/>
        <w:ind w:left="-426" w:right="-568" w:firstLine="567"/>
        <w:rPr>
          <w:sz w:val="26"/>
          <w:szCs w:val="26"/>
        </w:rPr>
      </w:pPr>
    </w:p>
    <w:p w:rsidR="000E7BBF" w:rsidRPr="00C429A0" w:rsidRDefault="000E7BBF" w:rsidP="00342B15">
      <w:pPr>
        <w:pStyle w:val="a8"/>
        <w:widowControl/>
        <w:tabs>
          <w:tab w:val="left" w:pos="1134"/>
        </w:tabs>
        <w:ind w:left="-426" w:right="-568" w:firstLine="1135"/>
        <w:jc w:val="both"/>
        <w:rPr>
          <w:rFonts w:ascii="Times New Roman" w:hAnsi="Times New Roman"/>
          <w:sz w:val="26"/>
          <w:szCs w:val="26"/>
        </w:rPr>
      </w:pPr>
      <w:r w:rsidRPr="00C429A0">
        <w:rPr>
          <w:rFonts w:ascii="Times New Roman" w:hAnsi="Times New Roman"/>
          <w:sz w:val="26"/>
          <w:szCs w:val="26"/>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C429A0">
        <w:rPr>
          <w:rFonts w:ascii="Times New Roman" w:hAnsi="Times New Roman"/>
          <w:sz w:val="26"/>
          <w:szCs w:val="26"/>
        </w:rPr>
        <w:t>муниципального образования «</w:t>
      </w:r>
      <w:r w:rsidR="00D251E4">
        <w:rPr>
          <w:rFonts w:ascii="Times New Roman" w:hAnsi="Times New Roman"/>
          <w:sz w:val="26"/>
          <w:szCs w:val="26"/>
        </w:rPr>
        <w:t>Парбиг</w:t>
      </w:r>
      <w:r w:rsidR="00F66C2D" w:rsidRPr="00C429A0">
        <w:rPr>
          <w:rFonts w:ascii="Times New Roman" w:hAnsi="Times New Roman"/>
          <w:sz w:val="26"/>
          <w:szCs w:val="26"/>
        </w:rPr>
        <w:t xml:space="preserve">ское  сельское  поселение»  </w:t>
      </w:r>
      <w:r w:rsidRPr="00C429A0">
        <w:rPr>
          <w:rFonts w:ascii="Times New Roman" w:hAnsi="Times New Roman"/>
          <w:sz w:val="26"/>
          <w:szCs w:val="26"/>
        </w:rPr>
        <w:t>(далее – муниципальный контроль).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429A0">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1) требований к:</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использованию и сохранности жилищного фонда;</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жилым помещениям, их использованию и содержанию;</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порядку осуществления перевода жилого помещения в нежилое помещение и нежилого помещения в жилое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порядку осуществления перепланировки и (или) переустройства помещений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формированию фондов капитального ремонта;</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C429A0">
        <w:rPr>
          <w:rFonts w:ascii="Times New Roman" w:hAnsi="Times New Roman"/>
          <w:sz w:val="26"/>
          <w:szCs w:val="26"/>
        </w:rPr>
        <w:t>информационной системе жилищно-коммунального хозяйства (далее - система)</w:t>
      </w:r>
      <w:r w:rsidRPr="00C429A0">
        <w:rPr>
          <w:rFonts w:ascii="Times New Roman" w:hAnsi="Times New Roman"/>
          <w:bCs/>
          <w:sz w:val="26"/>
          <w:szCs w:val="26"/>
        </w:rPr>
        <w:t>;</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обеспечению доступности для инвалидов помещений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предоставлению жилых помещений в наемных домах социального использования;</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3)  правил:</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C429A0">
        <w:rPr>
          <w:rFonts w:ascii="Times New Roman" w:hAnsi="Times New Roman"/>
          <w:bCs/>
          <w:sz w:val="26"/>
          <w:szCs w:val="26"/>
        </w:rPr>
        <w:lastRenderedPageBreak/>
        <w:t>установленную продолжительность;</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содержания общего имущества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изменения размера платы за содержание жилого помещения;</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sz w:val="26"/>
          <w:szCs w:val="26"/>
        </w:rPr>
        <w:t>1.3. Объектами муниципального контроля (далее – объект контроля) являются: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1.4. Учет объектов контроля осуществляется посредством создания: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единого реестра контрольных мероприятий;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0E7BBF" w:rsidRPr="00C429A0" w:rsidRDefault="000E7BBF" w:rsidP="00342B15">
      <w:pPr>
        <w:pStyle w:val="ConsPlusNormal"/>
        <w:ind w:left="-426" w:right="-568" w:firstLine="709"/>
        <w:jc w:val="both"/>
        <w:rPr>
          <w:sz w:val="26"/>
          <w:szCs w:val="26"/>
        </w:rPr>
      </w:pPr>
      <w:r w:rsidRPr="00C429A0">
        <w:rPr>
          <w:sz w:val="26"/>
          <w:szCs w:val="26"/>
        </w:rPr>
        <w:t>иных государственных и муниципальных информационных систем путем межведомственного информационного взаимодействия.</w:t>
      </w:r>
    </w:p>
    <w:p w:rsidR="000E7BBF" w:rsidRPr="00C429A0" w:rsidRDefault="000E7BBF" w:rsidP="00342B15">
      <w:pPr>
        <w:pStyle w:val="ConsPlusNormal"/>
        <w:ind w:left="-426" w:right="-568" w:firstLine="709"/>
        <w:jc w:val="both"/>
        <w:rPr>
          <w:sz w:val="26"/>
          <w:szCs w:val="26"/>
        </w:rPr>
      </w:pPr>
      <w:r w:rsidRPr="00C429A0">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1.5. Муниципальный контроль осуществляется администрацией </w:t>
      </w:r>
      <w:r w:rsidR="00D74A2A">
        <w:rPr>
          <w:rFonts w:ascii="Times New Roman" w:hAnsi="Times New Roman"/>
          <w:sz w:val="26"/>
          <w:szCs w:val="26"/>
        </w:rPr>
        <w:t>Парбиг</w:t>
      </w:r>
      <w:r w:rsidR="00F66C2D" w:rsidRPr="00C429A0">
        <w:rPr>
          <w:rFonts w:ascii="Times New Roman" w:hAnsi="Times New Roman"/>
          <w:sz w:val="26"/>
          <w:szCs w:val="26"/>
        </w:rPr>
        <w:t>ского сельского поселения</w:t>
      </w:r>
      <w:r w:rsidR="00F66C2D" w:rsidRPr="00C429A0">
        <w:rPr>
          <w:rFonts w:ascii="Times New Roman" w:hAnsi="Times New Roman"/>
          <w:i/>
          <w:sz w:val="26"/>
          <w:szCs w:val="26"/>
          <w:u w:val="single"/>
        </w:rPr>
        <w:t xml:space="preserve"> </w:t>
      </w:r>
      <w:r w:rsidRPr="00C429A0">
        <w:rPr>
          <w:rFonts w:ascii="Times New Roman" w:hAnsi="Times New Roman"/>
          <w:sz w:val="26"/>
          <w:szCs w:val="26"/>
        </w:rPr>
        <w:t xml:space="preserve"> (далее – Контрольный орган).</w:t>
      </w:r>
    </w:p>
    <w:p w:rsidR="000E7BBF" w:rsidRPr="00C429A0" w:rsidRDefault="000E7BBF" w:rsidP="00342B15">
      <w:pPr>
        <w:pStyle w:val="a8"/>
        <w:widowControl/>
        <w:ind w:left="-426" w:right="-568" w:firstLine="709"/>
        <w:jc w:val="both"/>
        <w:rPr>
          <w:rFonts w:ascii="Times New Roman" w:hAnsi="Times New Roman"/>
          <w:color w:val="FF0000"/>
          <w:sz w:val="26"/>
          <w:szCs w:val="26"/>
          <w:vertAlign w:val="superscript"/>
        </w:rPr>
      </w:pPr>
      <w:r w:rsidRPr="00C429A0">
        <w:rPr>
          <w:rFonts w:ascii="Times New Roman" w:hAnsi="Times New Roman"/>
          <w:sz w:val="26"/>
          <w:szCs w:val="26"/>
        </w:rPr>
        <w:t>Непосредственное осуществление муниципального контроля возлагается на</w:t>
      </w:r>
      <w:r w:rsidR="00F66C2D" w:rsidRPr="00C429A0">
        <w:rPr>
          <w:rFonts w:ascii="Times New Roman" w:hAnsi="Times New Roman"/>
          <w:sz w:val="26"/>
          <w:szCs w:val="26"/>
        </w:rPr>
        <w:t xml:space="preserve"> контрольно – прав</w:t>
      </w:r>
      <w:r w:rsidR="00D74A2A">
        <w:rPr>
          <w:rFonts w:ascii="Times New Roman" w:hAnsi="Times New Roman"/>
          <w:sz w:val="26"/>
          <w:szCs w:val="26"/>
        </w:rPr>
        <w:t>ую</w:t>
      </w:r>
      <w:r w:rsidR="00F66C2D" w:rsidRPr="00C429A0">
        <w:rPr>
          <w:rFonts w:ascii="Times New Roman" w:hAnsi="Times New Roman"/>
          <w:sz w:val="26"/>
          <w:szCs w:val="26"/>
        </w:rPr>
        <w:t xml:space="preserve"> коми</w:t>
      </w:r>
      <w:r w:rsidR="00D74A2A">
        <w:rPr>
          <w:rFonts w:ascii="Times New Roman" w:hAnsi="Times New Roman"/>
          <w:sz w:val="26"/>
          <w:szCs w:val="26"/>
        </w:rPr>
        <w:t>ссию</w:t>
      </w:r>
      <w:r w:rsidR="00F66C2D" w:rsidRPr="00C429A0">
        <w:rPr>
          <w:rFonts w:ascii="Times New Roman" w:hAnsi="Times New Roman"/>
          <w:sz w:val="26"/>
          <w:szCs w:val="26"/>
        </w:rPr>
        <w:t xml:space="preserve"> Совета </w:t>
      </w:r>
      <w:r w:rsidR="00D74A2A">
        <w:rPr>
          <w:rFonts w:ascii="Times New Roman" w:hAnsi="Times New Roman"/>
          <w:sz w:val="26"/>
          <w:szCs w:val="26"/>
        </w:rPr>
        <w:t>Парбиг</w:t>
      </w:r>
      <w:r w:rsidR="00F66C2D" w:rsidRPr="00C429A0">
        <w:rPr>
          <w:rFonts w:ascii="Times New Roman" w:hAnsi="Times New Roman"/>
          <w:sz w:val="26"/>
          <w:szCs w:val="26"/>
        </w:rPr>
        <w:t xml:space="preserve">ского сельского поселения </w:t>
      </w:r>
      <w:r w:rsidRPr="00C429A0">
        <w:rPr>
          <w:rFonts w:ascii="Times New Roman" w:hAnsi="Times New Roman"/>
          <w:sz w:val="26"/>
          <w:szCs w:val="26"/>
        </w:rPr>
        <w:t xml:space="preserve"> (далее – </w:t>
      </w:r>
      <w:r w:rsidR="00D74A2A">
        <w:rPr>
          <w:rFonts w:ascii="Times New Roman" w:hAnsi="Times New Roman"/>
          <w:sz w:val="26"/>
          <w:szCs w:val="26"/>
        </w:rPr>
        <w:t>комиссия</w:t>
      </w:r>
      <w:r w:rsidRPr="00C429A0">
        <w:rPr>
          <w:rFonts w:ascii="Times New Roman" w:hAnsi="Times New Roman"/>
          <w:sz w:val="26"/>
          <w:szCs w:val="26"/>
        </w:rPr>
        <w:t>).</w:t>
      </w:r>
    </w:p>
    <w:p w:rsidR="000E7BBF" w:rsidRPr="00C429A0" w:rsidRDefault="000E7BBF" w:rsidP="00342B15">
      <w:pPr>
        <w:pStyle w:val="a8"/>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D74A2A">
        <w:rPr>
          <w:rFonts w:ascii="Times New Roman" w:hAnsi="Times New Roman"/>
          <w:sz w:val="26"/>
          <w:szCs w:val="26"/>
        </w:rPr>
        <w:t>Парбиг</w:t>
      </w:r>
      <w:r w:rsidR="00F66C2D" w:rsidRPr="00C429A0">
        <w:rPr>
          <w:rFonts w:ascii="Times New Roman" w:hAnsi="Times New Roman"/>
          <w:sz w:val="26"/>
          <w:szCs w:val="26"/>
        </w:rPr>
        <w:t>ского сельского поселения.</w:t>
      </w:r>
      <w:r w:rsidRPr="00C429A0">
        <w:rPr>
          <w:rFonts w:ascii="Times New Roman" w:hAnsi="Times New Roman"/>
          <w:i/>
          <w:sz w:val="26"/>
          <w:szCs w:val="26"/>
        </w:rPr>
        <w:t>.</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 руководитель (заместитель руководителя) Контрольного органа;</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Должностными лицами</w:t>
      </w:r>
      <w:r w:rsidRPr="00C429A0">
        <w:rPr>
          <w:rFonts w:ascii="Times New Roman" w:hAnsi="Times New Roman"/>
          <w:i/>
          <w:sz w:val="26"/>
          <w:szCs w:val="26"/>
        </w:rPr>
        <w:t xml:space="preserve"> </w:t>
      </w:r>
      <w:r w:rsidRPr="00C429A0">
        <w:rPr>
          <w:rFonts w:ascii="Times New Roman" w:hAnsi="Times New Roman"/>
          <w:sz w:val="26"/>
          <w:szCs w:val="26"/>
        </w:rPr>
        <w:t xml:space="preserve">Контрольного органа, уполномоченными </w:t>
      </w:r>
      <w:r w:rsidRPr="00C429A0">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1.8. Права и обязанности Инспектора:</w:t>
      </w:r>
    </w:p>
    <w:p w:rsidR="000E7BBF" w:rsidRPr="00C429A0" w:rsidRDefault="000E7BBF" w:rsidP="00342B15">
      <w:pPr>
        <w:pStyle w:val="a8"/>
        <w:widowControl/>
        <w:tabs>
          <w:tab w:val="left" w:pos="1134"/>
        </w:tabs>
        <w:ind w:left="-426" w:right="-568"/>
        <w:jc w:val="both"/>
        <w:rPr>
          <w:rFonts w:ascii="Times New Roman" w:hAnsi="Times New Roman"/>
          <w:sz w:val="26"/>
          <w:szCs w:val="26"/>
        </w:rPr>
      </w:pPr>
      <w:r w:rsidRPr="00C429A0">
        <w:rPr>
          <w:rFonts w:ascii="Times New Roman" w:hAnsi="Times New Roman"/>
          <w:sz w:val="26"/>
          <w:szCs w:val="26"/>
        </w:rPr>
        <w:t>1.8.1. Инспектор обязан:</w:t>
      </w:r>
    </w:p>
    <w:p w:rsidR="000E7BBF" w:rsidRPr="00C429A0" w:rsidRDefault="000E7BBF" w:rsidP="00342B15">
      <w:pPr>
        <w:pStyle w:val="a8"/>
        <w:widowControl/>
        <w:tabs>
          <w:tab w:val="left" w:pos="1134"/>
        </w:tabs>
        <w:ind w:left="-426" w:right="-568"/>
        <w:jc w:val="both"/>
        <w:rPr>
          <w:rFonts w:ascii="Times New Roman" w:hAnsi="Times New Roman"/>
          <w:sz w:val="26"/>
          <w:szCs w:val="26"/>
        </w:rPr>
      </w:pPr>
      <w:r w:rsidRPr="00C429A0">
        <w:rPr>
          <w:rFonts w:ascii="Times New Roman" w:hAnsi="Times New Roman"/>
          <w:sz w:val="26"/>
          <w:szCs w:val="26"/>
        </w:rPr>
        <w:lastRenderedPageBreak/>
        <w:t xml:space="preserve">          1) соблюдать законодательство Российской Федерации, права и законные интересы контролируемых лиц;</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w:t>
      </w:r>
      <w:r w:rsidR="00F66C2D" w:rsidRPr="00C429A0">
        <w:rPr>
          <w:rFonts w:ascii="Times New Roman" w:hAnsi="Times New Roman"/>
          <w:sz w:val="26"/>
          <w:szCs w:val="26"/>
        </w:rPr>
        <w:t>аконом</w:t>
      </w:r>
      <w:r w:rsidRPr="00C429A0">
        <w:rPr>
          <w:rFonts w:ascii="Times New Roman" w:hAnsi="Times New Roman"/>
          <w:sz w:val="26"/>
          <w:szCs w:val="26"/>
        </w:rPr>
        <w:t xml:space="preserve"> и пунктом 3.3 настоящего Положения, осуществлять консультирование;</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C429A0">
        <w:rPr>
          <w:rFonts w:ascii="Times New Roman" w:hAnsi="Times New Roman"/>
          <w:sz w:val="26"/>
          <w:szCs w:val="26"/>
        </w:rPr>
        <w:t>Федеральным законом</w:t>
      </w:r>
      <w:r w:rsidRPr="00C429A0">
        <w:rPr>
          <w:rFonts w:ascii="Times New Roman" w:hAnsi="Times New Roman"/>
          <w:sz w:val="26"/>
          <w:szCs w:val="26"/>
        </w:rPr>
        <w:t>;</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w:t>
      </w:r>
      <w:r w:rsidRPr="00C429A0">
        <w:rPr>
          <w:rFonts w:ascii="Times New Roman" w:hAnsi="Times New Roman"/>
          <w:sz w:val="26"/>
          <w:szCs w:val="26"/>
        </w:rPr>
        <w:lastRenderedPageBreak/>
        <w:t>либо которые находятся в распоряжении государственных органов и органов местного самоуправления.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8) </w:t>
      </w:r>
      <w:r w:rsidR="007C56A8">
        <w:rPr>
          <w:rFonts w:ascii="Times New Roman" w:hAnsi="Times New Roman"/>
          <w:sz w:val="26"/>
          <w:szCs w:val="26"/>
        </w:rPr>
        <w:t>устанавливать</w:t>
      </w:r>
      <w:r w:rsidR="00F66C2D" w:rsidRPr="00C429A0">
        <w:rPr>
          <w:rFonts w:ascii="Times New Roman" w:hAnsi="Times New Roman"/>
          <w:sz w:val="26"/>
          <w:szCs w:val="26"/>
        </w:rPr>
        <w:t xml:space="preserve">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1.9.  Контрольный орган вправе обратиться в суд с заявлениями:</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w:t>
      </w:r>
      <w:r w:rsidRPr="00C429A0">
        <w:rPr>
          <w:rFonts w:ascii="Times New Roman" w:hAnsi="Times New Roman"/>
          <w:bCs/>
          <w:sz w:val="26"/>
          <w:szCs w:val="26"/>
        </w:rPr>
        <w:lastRenderedPageBreak/>
        <w:t>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C429A0" w:rsidRDefault="000E7BBF" w:rsidP="00342B15">
      <w:pPr>
        <w:autoSpaceDE w:val="0"/>
        <w:autoSpaceDN w:val="0"/>
        <w:adjustRightInd w:val="0"/>
        <w:ind w:left="-426" w:right="-568" w:firstLine="709"/>
        <w:jc w:val="both"/>
        <w:rPr>
          <w:rFonts w:ascii="Times New Roman" w:hAnsi="Times New Roman"/>
          <w:bCs/>
          <w:sz w:val="26"/>
          <w:szCs w:val="26"/>
        </w:rPr>
      </w:pPr>
      <w:r w:rsidRPr="00C429A0">
        <w:rPr>
          <w:rFonts w:ascii="Times New Roman" w:hAnsi="Times New Roman"/>
          <w:bCs/>
          <w:sz w:val="26"/>
          <w:szCs w:val="26"/>
        </w:rPr>
        <w:t>6) о понуждении к исполнению предписания.</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 xml:space="preserve">1.10. </w:t>
      </w:r>
      <w:r w:rsidRPr="00C429A0">
        <w:rPr>
          <w:rFonts w:ascii="Times New Roman" w:hAnsi="Times New Roman"/>
          <w:sz w:val="26"/>
          <w:szCs w:val="26"/>
        </w:rPr>
        <w:t xml:space="preserve">К отношениям, связанным с осуществлением муниципального контроля  применяются положения Федерального закона.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C429A0" w:rsidRDefault="000E7BBF" w:rsidP="00342B15">
      <w:pPr>
        <w:pStyle w:val="ConsPlusNormal"/>
        <w:ind w:left="-426" w:right="-568" w:firstLine="709"/>
        <w:jc w:val="both"/>
        <w:rPr>
          <w:sz w:val="26"/>
          <w:szCs w:val="26"/>
        </w:rPr>
      </w:pPr>
    </w:p>
    <w:p w:rsidR="000E7BBF" w:rsidRPr="00C429A0" w:rsidRDefault="000E7BBF" w:rsidP="00B734D1">
      <w:pPr>
        <w:pStyle w:val="ConsPlusTitle"/>
        <w:ind w:left="-426" w:right="-568"/>
        <w:jc w:val="center"/>
        <w:outlineLvl w:val="1"/>
        <w:rPr>
          <w:sz w:val="26"/>
          <w:szCs w:val="26"/>
        </w:rPr>
      </w:pPr>
      <w:r w:rsidRPr="00C429A0">
        <w:rPr>
          <w:sz w:val="26"/>
          <w:szCs w:val="26"/>
        </w:rPr>
        <w:t>2. Категории риска причинения вреда (ущерба)</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C429A0">
        <w:rPr>
          <w:rFonts w:ascii="Times New Roman" w:hAnsi="Times New Roman"/>
          <w:sz w:val="26"/>
          <w:szCs w:val="26"/>
        </w:rPr>
        <w:t xml:space="preserve"> </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высокий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средний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умеренный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низкий риск.</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widowControl/>
        <w:tabs>
          <w:tab w:val="left" w:pos="1134"/>
        </w:tabs>
        <w:ind w:left="-426" w:right="-568"/>
        <w:jc w:val="center"/>
        <w:rPr>
          <w:rFonts w:ascii="Times New Roman" w:hAnsi="Times New Roman"/>
          <w:b/>
          <w:color w:val="auto"/>
          <w:sz w:val="26"/>
          <w:szCs w:val="26"/>
        </w:rPr>
      </w:pPr>
      <w:r w:rsidRPr="00C429A0">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0E7BBF" w:rsidRPr="00C429A0" w:rsidRDefault="000E7BBF" w:rsidP="00342B15">
      <w:pPr>
        <w:widowControl/>
        <w:tabs>
          <w:tab w:val="left" w:pos="1134"/>
        </w:tabs>
        <w:ind w:left="-426" w:right="-568"/>
        <w:jc w:val="both"/>
        <w:rPr>
          <w:rFonts w:ascii="Times New Roman" w:hAnsi="Times New Roman"/>
          <w:sz w:val="26"/>
          <w:szCs w:val="26"/>
        </w:rPr>
      </w:pP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C429A0" w:rsidRDefault="000E7BBF" w:rsidP="00342B15">
      <w:pPr>
        <w:pStyle w:val="ConsPlusNormal"/>
        <w:ind w:left="-426" w:right="-568" w:firstLine="709"/>
        <w:jc w:val="both"/>
        <w:rPr>
          <w:sz w:val="26"/>
          <w:szCs w:val="26"/>
        </w:rPr>
      </w:pPr>
      <w:r w:rsidRPr="00C429A0">
        <w:rPr>
          <w:sz w:val="26"/>
          <w:szCs w:val="26"/>
        </w:rPr>
        <w:t>1) информирование;</w:t>
      </w:r>
    </w:p>
    <w:p w:rsidR="000E7BBF" w:rsidRPr="00C429A0" w:rsidRDefault="000E7BBF" w:rsidP="00342B15">
      <w:pPr>
        <w:pStyle w:val="ConsPlusNormal"/>
        <w:ind w:left="-426" w:right="-568" w:firstLine="709"/>
        <w:jc w:val="both"/>
        <w:rPr>
          <w:sz w:val="26"/>
          <w:szCs w:val="26"/>
        </w:rPr>
      </w:pPr>
      <w:r w:rsidRPr="00C429A0">
        <w:rPr>
          <w:sz w:val="26"/>
          <w:szCs w:val="26"/>
        </w:rPr>
        <w:t>2) обобщение правоприменительной практики;</w:t>
      </w:r>
    </w:p>
    <w:p w:rsidR="000E7BBF" w:rsidRPr="00C429A0" w:rsidRDefault="000E7BBF" w:rsidP="00342B15">
      <w:pPr>
        <w:pStyle w:val="ConsPlusNormal"/>
        <w:ind w:left="-426" w:right="-568" w:firstLine="709"/>
        <w:jc w:val="both"/>
        <w:rPr>
          <w:sz w:val="26"/>
          <w:szCs w:val="26"/>
        </w:rPr>
      </w:pPr>
      <w:r w:rsidRPr="00C429A0">
        <w:rPr>
          <w:sz w:val="26"/>
          <w:szCs w:val="26"/>
        </w:rPr>
        <w:t>3) объявление предостережения;</w:t>
      </w:r>
    </w:p>
    <w:p w:rsidR="000E7BBF" w:rsidRPr="00C429A0" w:rsidRDefault="000E7BBF" w:rsidP="00342B15">
      <w:pPr>
        <w:pStyle w:val="ConsPlusNormal"/>
        <w:ind w:left="-426" w:right="-568" w:firstLine="709"/>
        <w:jc w:val="both"/>
        <w:rPr>
          <w:sz w:val="26"/>
          <w:szCs w:val="26"/>
        </w:rPr>
      </w:pPr>
      <w:r w:rsidRPr="00C429A0">
        <w:rPr>
          <w:sz w:val="26"/>
          <w:szCs w:val="26"/>
        </w:rPr>
        <w:t>4) консультирование;</w:t>
      </w:r>
    </w:p>
    <w:p w:rsidR="000E7BBF" w:rsidRPr="00C429A0" w:rsidRDefault="000E7BBF" w:rsidP="00342B15">
      <w:pPr>
        <w:pStyle w:val="ConsPlusNormal"/>
        <w:ind w:left="-426" w:right="-568" w:firstLine="709"/>
        <w:jc w:val="both"/>
        <w:rPr>
          <w:sz w:val="26"/>
          <w:szCs w:val="26"/>
        </w:rPr>
      </w:pPr>
      <w:r w:rsidRPr="00C429A0">
        <w:rPr>
          <w:sz w:val="26"/>
          <w:szCs w:val="26"/>
        </w:rPr>
        <w:t>5) профилактический визит.</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C429A0" w:rsidRDefault="000E7BBF" w:rsidP="00342B15">
      <w:pPr>
        <w:widowControl/>
        <w:ind w:left="-426" w:right="-568" w:firstLine="709"/>
        <w:jc w:val="both"/>
        <w:rPr>
          <w:rFonts w:ascii="Times New Roman" w:hAnsi="Times New Roman"/>
          <w:color w:val="FF0000"/>
          <w:sz w:val="26"/>
          <w:szCs w:val="26"/>
        </w:rPr>
      </w:pPr>
      <w:r w:rsidRPr="00C429A0">
        <w:rPr>
          <w:rFonts w:ascii="Times New Roman" w:hAnsi="Times New Roman"/>
          <w:sz w:val="26"/>
          <w:szCs w:val="26"/>
        </w:rPr>
        <w:t xml:space="preserve">Контрольный орган обеспечивает публичное обсуждение проекта доклада. </w:t>
      </w:r>
    </w:p>
    <w:p w:rsidR="000E7BBF" w:rsidRPr="00C429A0" w:rsidRDefault="000E7BBF" w:rsidP="00342B15">
      <w:pPr>
        <w:pStyle w:val="HTML"/>
        <w:ind w:left="-426" w:right="-568" w:firstLine="540"/>
        <w:jc w:val="both"/>
        <w:rPr>
          <w:rFonts w:ascii="Times New Roman" w:hAnsi="Times New Roman" w:cs="Times New Roman"/>
          <w:color w:val="FF0000"/>
          <w:sz w:val="26"/>
          <w:szCs w:val="26"/>
        </w:rPr>
      </w:pPr>
      <w:r w:rsidRPr="00C429A0">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C429A0" w:rsidRDefault="000E7BBF" w:rsidP="00342B15">
      <w:pPr>
        <w:widowControl/>
        <w:ind w:left="-426" w:right="-568"/>
        <w:jc w:val="center"/>
        <w:rPr>
          <w:rFonts w:ascii="Times New Roman" w:hAnsi="Times New Roman"/>
          <w:sz w:val="26"/>
          <w:szCs w:val="26"/>
        </w:rPr>
      </w:pPr>
    </w:p>
    <w:p w:rsidR="003E666D" w:rsidRPr="00C429A0" w:rsidRDefault="003E666D" w:rsidP="00342B15">
      <w:pPr>
        <w:widowControl/>
        <w:ind w:left="-426" w:right="-568"/>
        <w:jc w:val="center"/>
        <w:rPr>
          <w:rFonts w:ascii="Times New Roman" w:hAnsi="Times New Roman"/>
          <w:sz w:val="26"/>
          <w:szCs w:val="26"/>
        </w:rPr>
      </w:pP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 xml:space="preserve">3.2. Предостережение о недопустимости нарушения </w:t>
      </w: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обязательных требований</w:t>
      </w:r>
    </w:p>
    <w:p w:rsidR="000E7BBF" w:rsidRPr="00C429A0" w:rsidRDefault="000E7BBF" w:rsidP="00342B15">
      <w:pPr>
        <w:widowControl/>
        <w:ind w:left="-426" w:right="-568" w:firstLine="709"/>
        <w:jc w:val="center"/>
        <w:rPr>
          <w:rFonts w:ascii="Times New Roman" w:hAnsi="Times New Roman"/>
          <w:b/>
          <w:sz w:val="26"/>
          <w:szCs w:val="26"/>
        </w:rPr>
      </w:pPr>
    </w:p>
    <w:p w:rsidR="000E7BBF" w:rsidRPr="00C429A0" w:rsidRDefault="000E7BBF" w:rsidP="007F6A32">
      <w:pPr>
        <w:pStyle w:val="a8"/>
        <w:widowControl/>
        <w:tabs>
          <w:tab w:val="left" w:pos="1134"/>
        </w:tabs>
        <w:ind w:left="-425" w:right="-567" w:firstLine="709"/>
        <w:jc w:val="both"/>
        <w:rPr>
          <w:rFonts w:ascii="Times New Roman" w:hAnsi="Times New Roman"/>
          <w:sz w:val="26"/>
          <w:szCs w:val="26"/>
        </w:rPr>
      </w:pPr>
      <w:r w:rsidRPr="00C429A0">
        <w:rPr>
          <w:rFonts w:ascii="Times New Roman" w:hAnsi="Times New Roman"/>
          <w:sz w:val="26"/>
          <w:szCs w:val="26"/>
        </w:rPr>
        <w:lastRenderedPageBreak/>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3.2.2. Предостережение </w:t>
      </w:r>
      <w:r w:rsidR="00073005" w:rsidRPr="00C429A0">
        <w:rPr>
          <w:rFonts w:ascii="Times New Roman" w:hAnsi="Times New Roman"/>
          <w:sz w:val="26"/>
          <w:szCs w:val="26"/>
        </w:rPr>
        <w:t xml:space="preserve">составляется по форме, </w:t>
      </w:r>
      <w:r w:rsidR="00707B35" w:rsidRPr="00C429A0">
        <w:rPr>
          <w:rFonts w:ascii="Times New Roman" w:hAnsi="Times New Roman"/>
          <w:sz w:val="26"/>
          <w:szCs w:val="26"/>
        </w:rPr>
        <w:t>утвержденной п</w:t>
      </w:r>
      <w:r w:rsidR="00073005" w:rsidRPr="00C429A0">
        <w:rPr>
          <w:rFonts w:ascii="Times New Roman" w:hAnsi="Times New Roman"/>
          <w:sz w:val="26"/>
          <w:szCs w:val="26"/>
        </w:rPr>
        <w:t>риказом Минэкономразвития России от 31.03.2021 № 151</w:t>
      </w:r>
      <w:r w:rsidR="00707B35" w:rsidRPr="00C429A0">
        <w:rPr>
          <w:rFonts w:ascii="Times New Roman" w:hAnsi="Times New Roman"/>
          <w:sz w:val="26"/>
          <w:szCs w:val="26"/>
        </w:rPr>
        <w:t xml:space="preserve"> «О типовых формах документов, используемых контрольным (надзорным) органом»</w:t>
      </w:r>
      <w:r w:rsidRPr="00C429A0">
        <w:rPr>
          <w:rFonts w:ascii="Times New Roman" w:hAnsi="Times New Roman"/>
          <w:sz w:val="26"/>
          <w:szCs w:val="26"/>
        </w:rPr>
        <w:t>.</w:t>
      </w:r>
    </w:p>
    <w:p w:rsidR="000E7BBF" w:rsidRPr="00C429A0" w:rsidRDefault="000E7BBF" w:rsidP="00342B15">
      <w:pPr>
        <w:pStyle w:val="ConsPlusNormal"/>
        <w:ind w:left="-426" w:right="-568" w:firstLine="709"/>
        <w:jc w:val="both"/>
        <w:rPr>
          <w:sz w:val="26"/>
          <w:szCs w:val="26"/>
        </w:rPr>
      </w:pPr>
      <w:r w:rsidRPr="00C429A0">
        <w:rPr>
          <w:sz w:val="26"/>
          <w:szCs w:val="26"/>
        </w:rPr>
        <w:t xml:space="preserve">3.2.3. Контролируемое лицо в течение </w:t>
      </w:r>
      <w:r w:rsidR="00F66C2D" w:rsidRPr="00C429A0">
        <w:rPr>
          <w:sz w:val="26"/>
          <w:szCs w:val="26"/>
        </w:rPr>
        <w:t xml:space="preserve">пяти </w:t>
      </w:r>
      <w:r w:rsidRPr="00C429A0">
        <w:rPr>
          <w:sz w:val="26"/>
          <w:szCs w:val="26"/>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3.2.4. Возражение должно содержать:</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наименование Контрольного органа, в который направляется возражение;</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 дату и номер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5) дату получения предостережения контролируемым лицом;</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6) личную подпись и дату.</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C429A0" w:rsidRDefault="000E7BBF" w:rsidP="00342B15">
      <w:pPr>
        <w:pStyle w:val="ConsPlusNormal"/>
        <w:ind w:left="-426" w:right="-568" w:firstLine="709"/>
        <w:jc w:val="both"/>
        <w:rPr>
          <w:sz w:val="26"/>
          <w:szCs w:val="26"/>
        </w:rPr>
      </w:pPr>
      <w:r w:rsidRPr="00C429A0">
        <w:rPr>
          <w:sz w:val="26"/>
          <w:szCs w:val="26"/>
        </w:rPr>
        <w:t>3.2.6. Контрольный орган рассматривает возражение в отношении предостережения в течение пятнадцати</w:t>
      </w:r>
      <w:r w:rsidRPr="00C429A0">
        <w:rPr>
          <w:color w:val="FF0000"/>
          <w:sz w:val="26"/>
          <w:szCs w:val="26"/>
          <w:vertAlign w:val="superscript"/>
        </w:rPr>
        <w:t>10</w:t>
      </w:r>
      <w:r w:rsidRPr="00C429A0">
        <w:rPr>
          <w:sz w:val="26"/>
          <w:szCs w:val="26"/>
        </w:rPr>
        <w:t xml:space="preserve"> рабочих дней со дня его получения.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1) удовлетворяет возражение в форме отмены </w:t>
      </w:r>
      <w:r w:rsidRPr="00C429A0">
        <w:rPr>
          <w:rFonts w:ascii="Times New Roman" w:hAnsi="Times New Roman"/>
          <w:strike/>
          <w:sz w:val="26"/>
          <w:szCs w:val="26"/>
        </w:rPr>
        <w:t>объявленного</w:t>
      </w:r>
      <w:r w:rsidRPr="00C429A0">
        <w:rPr>
          <w:rFonts w:ascii="Times New Roman" w:hAnsi="Times New Roman"/>
          <w:sz w:val="26"/>
          <w:szCs w:val="26"/>
        </w:rPr>
        <w:t xml:space="preserve">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отказывает в удовлетворении возражения с указанием причины отказа.</w:t>
      </w:r>
    </w:p>
    <w:p w:rsidR="000E7BBF" w:rsidRPr="00C429A0" w:rsidRDefault="000E7BBF" w:rsidP="00342B15">
      <w:pPr>
        <w:pStyle w:val="ConsPlusNormal"/>
        <w:ind w:left="-426" w:right="-568" w:firstLine="709"/>
        <w:jc w:val="both"/>
        <w:rPr>
          <w:sz w:val="26"/>
          <w:szCs w:val="26"/>
        </w:rPr>
      </w:pPr>
      <w:r w:rsidRPr="00C429A0">
        <w:rPr>
          <w:sz w:val="26"/>
          <w:szCs w:val="26"/>
        </w:rPr>
        <w:t>3.2.8. Контрольный орган информирует контролируемое лицо о результатах рассмотрения возражения не позднее пяти</w:t>
      </w:r>
      <w:r w:rsidR="00F66C2D" w:rsidRPr="00C429A0">
        <w:rPr>
          <w:color w:val="FF0000"/>
          <w:sz w:val="26"/>
          <w:szCs w:val="26"/>
          <w:vertAlign w:val="superscript"/>
        </w:rPr>
        <w:t xml:space="preserve"> </w:t>
      </w:r>
      <w:r w:rsidRPr="00C429A0">
        <w:rPr>
          <w:sz w:val="26"/>
          <w:szCs w:val="26"/>
        </w:rPr>
        <w:t xml:space="preserve"> рабочих дней со дня рассмотрения возражения в отношении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3.2.9. Повторное направление возражения по тем же основаниям не допускается.</w:t>
      </w:r>
    </w:p>
    <w:p w:rsidR="00C06AC1" w:rsidRPr="00C429A0" w:rsidRDefault="00C06AC1"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C429A0" w:rsidRDefault="00C06AC1" w:rsidP="00342B15">
      <w:pPr>
        <w:widowControl/>
        <w:ind w:left="-426" w:right="-568" w:firstLine="709"/>
        <w:jc w:val="both"/>
        <w:rPr>
          <w:rFonts w:ascii="Times New Roman" w:hAnsi="Times New Roman"/>
          <w:sz w:val="26"/>
          <w:szCs w:val="26"/>
        </w:rPr>
      </w:pP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3.3. Консультирование</w:t>
      </w:r>
    </w:p>
    <w:p w:rsidR="000E7BBF" w:rsidRPr="00C429A0" w:rsidRDefault="000E7BBF" w:rsidP="00342B15">
      <w:pPr>
        <w:widowControl/>
        <w:ind w:left="-426" w:right="-568" w:firstLine="709"/>
        <w:jc w:val="center"/>
        <w:rPr>
          <w:rFonts w:ascii="Times New Roman" w:hAnsi="Times New Roman"/>
          <w:b/>
          <w:sz w:val="26"/>
          <w:szCs w:val="26"/>
        </w:rPr>
      </w:pPr>
    </w:p>
    <w:p w:rsidR="000E7BBF" w:rsidRPr="00C429A0" w:rsidRDefault="000E7BBF" w:rsidP="00342B15">
      <w:pPr>
        <w:pStyle w:val="ConsPlusNormal"/>
        <w:ind w:left="-426" w:right="-568" w:firstLine="709"/>
        <w:jc w:val="both"/>
        <w:rPr>
          <w:sz w:val="26"/>
          <w:szCs w:val="26"/>
        </w:rPr>
      </w:pPr>
      <w:r w:rsidRPr="00C429A0">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1) порядка проведения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2) периодичности проведения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3) порядка принятия решений по итогам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4) порядка обжалования решений Контрольного органа.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lastRenderedPageBreak/>
        <w:t>3.3.2. Инспекторы осуществляют консультирование контролируемых лиц и их представителей:</w:t>
      </w:r>
    </w:p>
    <w:p w:rsidR="000E7BBF" w:rsidRPr="00C429A0" w:rsidRDefault="000E7BBF" w:rsidP="00342B15">
      <w:pPr>
        <w:pStyle w:val="ConsPlusNormal"/>
        <w:ind w:left="-426" w:right="-568" w:firstLine="709"/>
        <w:jc w:val="both"/>
        <w:rPr>
          <w:sz w:val="26"/>
          <w:szCs w:val="26"/>
        </w:rPr>
      </w:pPr>
      <w:r w:rsidRPr="00C429A0">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C429A0" w:rsidRDefault="000E7BBF" w:rsidP="00342B15">
      <w:pPr>
        <w:pStyle w:val="ConsPlusNormal"/>
        <w:ind w:left="-426" w:right="-568" w:firstLine="709"/>
        <w:jc w:val="both"/>
        <w:rPr>
          <w:sz w:val="26"/>
          <w:szCs w:val="26"/>
        </w:rPr>
      </w:pPr>
      <w:r w:rsidRPr="00C429A0">
        <w:rPr>
          <w:sz w:val="26"/>
          <w:szCs w:val="26"/>
        </w:rPr>
        <w:t xml:space="preserve">2) посредством размещения на официальном сайте письменного разъяснения по однотипным обращениям (более </w:t>
      </w:r>
      <w:r w:rsidR="001E0242" w:rsidRPr="00C429A0">
        <w:rPr>
          <w:sz w:val="26"/>
          <w:szCs w:val="26"/>
        </w:rPr>
        <w:t xml:space="preserve">5 </w:t>
      </w:r>
      <w:r w:rsidRPr="00C429A0">
        <w:rPr>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Время разговора по телефону не должно превышать 10 минут.</w:t>
      </w:r>
    </w:p>
    <w:p w:rsidR="000E7BBF" w:rsidRPr="00C429A0" w:rsidRDefault="000E7BBF" w:rsidP="00342B15">
      <w:pPr>
        <w:pStyle w:val="ConsPlusNormal"/>
        <w:ind w:left="-426" w:right="-568" w:firstLine="709"/>
        <w:jc w:val="both"/>
        <w:rPr>
          <w:sz w:val="26"/>
          <w:szCs w:val="26"/>
        </w:rPr>
      </w:pPr>
      <w:r w:rsidRPr="00C429A0">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C429A0" w:rsidRDefault="000E7BBF" w:rsidP="00342B15">
      <w:pPr>
        <w:pStyle w:val="ConsPlusNormal"/>
        <w:ind w:left="-426" w:right="-568" w:firstLine="709"/>
        <w:jc w:val="both"/>
        <w:rPr>
          <w:sz w:val="26"/>
          <w:szCs w:val="26"/>
        </w:rPr>
      </w:pPr>
      <w:r w:rsidRPr="00C429A0">
        <w:rPr>
          <w:sz w:val="26"/>
          <w:szCs w:val="26"/>
        </w:rPr>
        <w:t>3.3.5. Письменное консультирование контролируемых лиц и их представителей осуществляется по следующим вопросам:</w:t>
      </w:r>
    </w:p>
    <w:p w:rsidR="000E7BBF" w:rsidRPr="00C429A0" w:rsidRDefault="000E7BBF" w:rsidP="00342B15">
      <w:pPr>
        <w:pStyle w:val="ConsPlusNormal"/>
        <w:ind w:left="-426" w:right="-568" w:firstLine="709"/>
        <w:jc w:val="both"/>
        <w:rPr>
          <w:sz w:val="26"/>
          <w:szCs w:val="26"/>
        </w:rPr>
      </w:pPr>
      <w:r w:rsidRPr="00C429A0">
        <w:rPr>
          <w:sz w:val="26"/>
          <w:szCs w:val="26"/>
        </w:rPr>
        <w:t>1) порядок обжалования решений Контрольного органа;</w:t>
      </w:r>
    </w:p>
    <w:p w:rsidR="000E7BBF" w:rsidRPr="00C429A0" w:rsidRDefault="000E7BBF" w:rsidP="00342B15">
      <w:pPr>
        <w:pStyle w:val="ConsPlusNormal"/>
        <w:ind w:left="-426" w:right="-568" w:firstLine="709"/>
        <w:jc w:val="both"/>
        <w:rPr>
          <w:sz w:val="26"/>
          <w:szCs w:val="26"/>
        </w:rPr>
      </w:pPr>
      <w:r w:rsidRPr="00C429A0">
        <w:rPr>
          <w:sz w:val="26"/>
          <w:szCs w:val="26"/>
        </w:rPr>
        <w:t xml:space="preserve">2) </w:t>
      </w:r>
      <w:r w:rsidR="001E0242" w:rsidRPr="00C429A0">
        <w:rPr>
          <w:color w:val="222222"/>
          <w:sz w:val="26"/>
          <w:szCs w:val="26"/>
          <w:shd w:val="clear" w:color="auto" w:fill="FFFFFF"/>
        </w:rPr>
        <w:t>связанным с организацией и осуществлением государственного контроля (надзора), муниципального контроля</w:t>
      </w:r>
      <w:r w:rsidR="001E0242" w:rsidRPr="00C429A0">
        <w:rPr>
          <w:sz w:val="26"/>
          <w:szCs w:val="26"/>
        </w:rPr>
        <w:t xml:space="preserve">. </w:t>
      </w:r>
    </w:p>
    <w:p w:rsidR="000E7BBF" w:rsidRPr="00C429A0" w:rsidRDefault="000E7BBF" w:rsidP="00342B15">
      <w:pPr>
        <w:pStyle w:val="ConsPlusNormal"/>
        <w:ind w:left="-426" w:right="-568" w:firstLine="709"/>
        <w:jc w:val="both"/>
        <w:rPr>
          <w:sz w:val="26"/>
          <w:szCs w:val="26"/>
        </w:rPr>
      </w:pPr>
      <w:r w:rsidRPr="00C429A0">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429A0">
          <w:rPr>
            <w:sz w:val="26"/>
            <w:szCs w:val="26"/>
          </w:rPr>
          <w:t>законом</w:t>
        </w:r>
      </w:hyperlink>
      <w:r w:rsidRPr="00C429A0">
        <w:rPr>
          <w:sz w:val="26"/>
          <w:szCs w:val="26"/>
        </w:rPr>
        <w:t xml:space="preserve"> от 02.05.2006 № 59-ФЗ «О порядке рассмотрения обращений граждан Российской Федерации».</w:t>
      </w:r>
    </w:p>
    <w:p w:rsidR="000E7BBF" w:rsidRPr="00C429A0" w:rsidRDefault="000E7BBF" w:rsidP="00342B15">
      <w:pPr>
        <w:pStyle w:val="ConsPlusNormal"/>
        <w:ind w:left="-426" w:right="-568" w:firstLine="709"/>
        <w:jc w:val="both"/>
        <w:rPr>
          <w:sz w:val="26"/>
          <w:szCs w:val="26"/>
        </w:rPr>
      </w:pPr>
      <w:r w:rsidRPr="00C429A0">
        <w:rPr>
          <w:sz w:val="26"/>
          <w:szCs w:val="26"/>
        </w:rPr>
        <w:t>3.3.7. Контрольный орган осуществляет учет проведенных консультирований.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EB7F3D" w:rsidRPr="00C429A0" w:rsidRDefault="00EB7F3D" w:rsidP="00342B15">
      <w:pPr>
        <w:pStyle w:val="ConsPlusNormal"/>
        <w:ind w:left="-426" w:right="-568" w:firstLine="0"/>
        <w:jc w:val="center"/>
        <w:rPr>
          <w:sz w:val="26"/>
          <w:szCs w:val="26"/>
        </w:rPr>
      </w:pPr>
      <w:r w:rsidRPr="00C429A0">
        <w:rPr>
          <w:sz w:val="26"/>
          <w:szCs w:val="26"/>
        </w:rPr>
        <w:t>3.4. Профилактический визит</w:t>
      </w:r>
    </w:p>
    <w:p w:rsidR="00EB7F3D" w:rsidRPr="00C429A0" w:rsidRDefault="00EB7F3D" w:rsidP="00342B15">
      <w:pPr>
        <w:pStyle w:val="ConsPlusNormal"/>
        <w:ind w:left="-426" w:right="-568" w:firstLine="709"/>
        <w:jc w:val="both"/>
        <w:rPr>
          <w:b/>
          <w:sz w:val="26"/>
          <w:szCs w:val="26"/>
        </w:rPr>
      </w:pPr>
    </w:p>
    <w:p w:rsidR="00EB7F3D" w:rsidRPr="00C429A0" w:rsidRDefault="00EB7F3D" w:rsidP="00342B15">
      <w:pPr>
        <w:widowControl/>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3.4.1. Профилактический визит проводится</w:t>
      </w:r>
      <w:r w:rsidR="00A64A6B" w:rsidRPr="00C429A0">
        <w:rPr>
          <w:rFonts w:ascii="Times New Roman" w:eastAsiaTheme="minorHAnsi" w:hAnsi="Times New Roman"/>
          <w:iCs/>
          <w:color w:val="auto"/>
          <w:sz w:val="26"/>
          <w:szCs w:val="26"/>
          <w:lang w:eastAsia="en-US"/>
        </w:rPr>
        <w:t xml:space="preserve"> инспектором</w:t>
      </w:r>
      <w:r w:rsidR="00DE739C" w:rsidRPr="00C429A0">
        <w:rPr>
          <w:rFonts w:ascii="Times New Roman" w:eastAsiaTheme="minorHAnsi" w:hAnsi="Times New Roman"/>
          <w:iCs/>
          <w:color w:val="auto"/>
          <w:sz w:val="26"/>
          <w:szCs w:val="26"/>
          <w:lang w:eastAsia="en-US"/>
        </w:rPr>
        <w:t xml:space="preserve"> </w:t>
      </w:r>
      <w:r w:rsidRPr="00C429A0">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C429A0" w:rsidRDefault="00EB7F3D" w:rsidP="00342B15">
      <w:pPr>
        <w:pStyle w:val="ConsPlusNormal"/>
        <w:ind w:left="-426" w:right="-568" w:firstLine="709"/>
        <w:jc w:val="both"/>
        <w:rPr>
          <w:sz w:val="26"/>
          <w:szCs w:val="26"/>
        </w:rPr>
      </w:pPr>
      <w:r w:rsidRPr="00C429A0">
        <w:rPr>
          <w:sz w:val="26"/>
          <w:szCs w:val="26"/>
        </w:rPr>
        <w:t xml:space="preserve">Продолжительность профилактического визита составляет не более двух часов в течение рабочего дня. </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3.4.2. Инспектор проводит обязательный профилактический визит в отношении:</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C429A0" w:rsidRDefault="00EB7F3D" w:rsidP="00342B15">
      <w:pPr>
        <w:widowControl/>
        <w:ind w:left="-426" w:right="-568" w:firstLine="709"/>
        <w:jc w:val="both"/>
        <w:rPr>
          <w:rFonts w:ascii="Times New Roman" w:hAnsi="Times New Roman"/>
          <w:sz w:val="26"/>
          <w:szCs w:val="26"/>
          <w:shd w:val="clear" w:color="auto" w:fill="F1C100"/>
        </w:rPr>
      </w:pPr>
      <w:r w:rsidRPr="00C429A0">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3.4.3. Профилактические визиты проводятся по согласованию с контролируемыми лицами.</w:t>
      </w:r>
    </w:p>
    <w:p w:rsidR="00EB7F3D" w:rsidRPr="00C429A0" w:rsidRDefault="00EB7F3D" w:rsidP="00342B15">
      <w:pPr>
        <w:pStyle w:val="ConsPlusNormal"/>
        <w:ind w:left="-426" w:right="-568" w:firstLine="709"/>
        <w:jc w:val="both"/>
        <w:rPr>
          <w:sz w:val="26"/>
          <w:szCs w:val="26"/>
        </w:rPr>
      </w:pPr>
      <w:r w:rsidRPr="00C429A0">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C429A0" w:rsidRDefault="00EB7F3D" w:rsidP="00342B15">
      <w:pPr>
        <w:pStyle w:val="ConsPlusNormal"/>
        <w:ind w:left="-426" w:right="-568" w:firstLine="709"/>
        <w:jc w:val="both"/>
        <w:rPr>
          <w:sz w:val="26"/>
          <w:szCs w:val="26"/>
        </w:rPr>
      </w:pPr>
      <w:r w:rsidRPr="00C429A0">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342B15">
      <w:pPr>
        <w:pStyle w:val="ConsPlusNormal"/>
        <w:ind w:left="-426" w:right="-568" w:firstLine="709"/>
        <w:jc w:val="both"/>
        <w:rPr>
          <w:sz w:val="26"/>
          <w:szCs w:val="26"/>
        </w:rPr>
      </w:pPr>
      <w:r w:rsidRPr="00C429A0">
        <w:rPr>
          <w:sz w:val="26"/>
          <w:szCs w:val="26"/>
        </w:rPr>
        <w:t>3.4.6. Контрольный орган осуществляет учет проведенных профилактических визитов.</w:t>
      </w:r>
    </w:p>
    <w:p w:rsidR="00406D99" w:rsidRPr="00406D99" w:rsidRDefault="00406D99" w:rsidP="00406D99">
      <w:pPr>
        <w:ind w:firstLine="707"/>
        <w:jc w:val="both"/>
        <w:rPr>
          <w:rFonts w:ascii="Times New Roman" w:hAnsi="Times New Roman"/>
          <w:sz w:val="26"/>
          <w:szCs w:val="26"/>
        </w:rPr>
      </w:pPr>
      <w:r w:rsidRPr="00406D99">
        <w:rPr>
          <w:rFonts w:ascii="Times New Roman" w:hAnsi="Times New Roman"/>
          <w:sz w:val="26"/>
          <w:szCs w:val="26"/>
        </w:rPr>
        <w:lastRenderedPageBreak/>
        <w:t>3.4.7. Контролируемое лицо вправе обратиться в администрацию Парбигского сельского поселения с заявлением о проведении в отношении его профилактического визита.</w:t>
      </w:r>
      <w:r>
        <w:rPr>
          <w:rFonts w:ascii="Times New Roman" w:hAnsi="Times New Roman"/>
          <w:sz w:val="26"/>
          <w:szCs w:val="26"/>
        </w:rPr>
        <w:t xml:space="preserve"> </w:t>
      </w:r>
      <w:r w:rsidRPr="00406D99">
        <w:rPr>
          <w:rFonts w:ascii="Times New Roman" w:hAnsi="Times New Roman"/>
          <w:sz w:val="22"/>
          <w:szCs w:val="22"/>
        </w:rPr>
        <w:t>(</w:t>
      </w:r>
      <w:r w:rsidRPr="00406D99">
        <w:rPr>
          <w:rStyle w:val="afd"/>
          <w:rFonts w:ascii="Times New Roman" w:hAnsi="Times New Roman"/>
          <w:i w:val="0"/>
          <w:color w:val="0000FF"/>
          <w:sz w:val="22"/>
          <w:szCs w:val="22"/>
        </w:rPr>
        <w:t>пункт 3.4.</w:t>
      </w:r>
      <w:r>
        <w:rPr>
          <w:rStyle w:val="afd"/>
          <w:rFonts w:ascii="Times New Roman" w:hAnsi="Times New Roman"/>
          <w:i w:val="0"/>
          <w:color w:val="0000FF"/>
          <w:sz w:val="22"/>
          <w:szCs w:val="22"/>
        </w:rPr>
        <w:t>7</w:t>
      </w:r>
      <w:r w:rsidRPr="00406D99">
        <w:rPr>
          <w:rStyle w:val="afd"/>
          <w:rFonts w:ascii="Times New Roman" w:hAnsi="Times New Roman"/>
          <w:i w:val="0"/>
          <w:color w:val="0000FF"/>
          <w:sz w:val="22"/>
          <w:szCs w:val="22"/>
        </w:rPr>
        <w:t xml:space="preserve"> в редакции Решения № 11 от 30.07.2024)</w:t>
      </w:r>
    </w:p>
    <w:p w:rsidR="00406D99" w:rsidRPr="00406D99" w:rsidRDefault="00406D99" w:rsidP="00406D99">
      <w:pPr>
        <w:ind w:firstLine="707"/>
        <w:jc w:val="both"/>
        <w:rPr>
          <w:rFonts w:ascii="Times New Roman" w:hAnsi="Times New Roman"/>
          <w:sz w:val="26"/>
          <w:szCs w:val="26"/>
        </w:rPr>
      </w:pPr>
      <w:r w:rsidRPr="00406D99">
        <w:rPr>
          <w:rFonts w:ascii="Times New Roman" w:hAnsi="Times New Roman"/>
          <w:sz w:val="26"/>
          <w:szCs w:val="26"/>
        </w:rPr>
        <w:t>3.4.8. Администрация Парбигского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r>
        <w:rPr>
          <w:rFonts w:ascii="Times New Roman" w:hAnsi="Times New Roman"/>
          <w:sz w:val="26"/>
          <w:szCs w:val="26"/>
        </w:rPr>
        <w:t xml:space="preserve"> </w:t>
      </w:r>
      <w:r w:rsidRPr="00406D99">
        <w:rPr>
          <w:rFonts w:ascii="Times New Roman" w:hAnsi="Times New Roman"/>
        </w:rPr>
        <w:t>(</w:t>
      </w:r>
      <w:r w:rsidRPr="00406D99">
        <w:rPr>
          <w:rStyle w:val="afd"/>
          <w:rFonts w:ascii="Times New Roman" w:hAnsi="Times New Roman"/>
          <w:i w:val="0"/>
          <w:color w:val="0000FF"/>
          <w:sz w:val="22"/>
        </w:rPr>
        <w:t>пункт 3.4.</w:t>
      </w:r>
      <w:r>
        <w:rPr>
          <w:rStyle w:val="afd"/>
          <w:rFonts w:ascii="Times New Roman" w:hAnsi="Times New Roman"/>
          <w:i w:val="0"/>
          <w:color w:val="0000FF"/>
          <w:sz w:val="22"/>
        </w:rPr>
        <w:t>8</w:t>
      </w:r>
      <w:r w:rsidRPr="00406D99">
        <w:rPr>
          <w:rStyle w:val="afd"/>
          <w:rFonts w:ascii="Times New Roman" w:hAnsi="Times New Roman"/>
          <w:i w:val="0"/>
          <w:color w:val="0000FF"/>
          <w:sz w:val="22"/>
        </w:rPr>
        <w:t xml:space="preserve"> </w:t>
      </w:r>
      <w:r w:rsidRPr="00406D99">
        <w:rPr>
          <w:rStyle w:val="afd"/>
          <w:rFonts w:ascii="Times New Roman" w:hAnsi="Times New Roman"/>
          <w:i w:val="0"/>
          <w:color w:val="0000FF"/>
          <w:sz w:val="22"/>
          <w:szCs w:val="22"/>
        </w:rPr>
        <w:t>в редакции Решения № 11 от 30.07.2024</w:t>
      </w:r>
      <w:r w:rsidRPr="00406D99">
        <w:rPr>
          <w:rStyle w:val="afd"/>
          <w:rFonts w:ascii="Times New Roman" w:hAnsi="Times New Roman"/>
          <w:i w:val="0"/>
          <w:color w:val="0000FF"/>
          <w:sz w:val="22"/>
        </w:rPr>
        <w:t>)</w:t>
      </w:r>
    </w:p>
    <w:p w:rsidR="00406D99" w:rsidRPr="00406D99" w:rsidRDefault="00406D99" w:rsidP="00406D99">
      <w:pPr>
        <w:ind w:firstLine="707"/>
        <w:jc w:val="both"/>
        <w:rPr>
          <w:rFonts w:ascii="Times New Roman" w:hAnsi="Times New Roman"/>
          <w:sz w:val="26"/>
          <w:szCs w:val="26"/>
        </w:rPr>
      </w:pPr>
      <w:r w:rsidRPr="00406D99">
        <w:rPr>
          <w:rFonts w:ascii="Times New Roman" w:hAnsi="Times New Roman"/>
          <w:sz w:val="26"/>
          <w:szCs w:val="26"/>
        </w:rPr>
        <w:t>3.4.9. Администрация Парбигского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p>
    <w:p w:rsidR="00406D99" w:rsidRPr="00406D99" w:rsidRDefault="00406D99" w:rsidP="00406D99">
      <w:pPr>
        <w:ind w:firstLine="707"/>
        <w:jc w:val="both"/>
        <w:rPr>
          <w:rFonts w:ascii="Times New Roman" w:hAnsi="Times New Roman"/>
          <w:sz w:val="26"/>
          <w:szCs w:val="26"/>
        </w:rPr>
      </w:pPr>
      <w:r w:rsidRPr="00406D99">
        <w:rPr>
          <w:rFonts w:ascii="Times New Roman" w:hAnsi="Times New Roman"/>
          <w:sz w:val="26"/>
          <w:szCs w:val="26"/>
        </w:rPr>
        <w:t>1) от контролируемого лица поступило уведомление об отзыве заявления о проведении профилактического визита;</w:t>
      </w:r>
    </w:p>
    <w:p w:rsidR="00406D99" w:rsidRPr="00406D99" w:rsidRDefault="00406D99" w:rsidP="00406D99">
      <w:pPr>
        <w:ind w:firstLine="707"/>
        <w:jc w:val="both"/>
        <w:rPr>
          <w:rFonts w:ascii="Times New Roman" w:hAnsi="Times New Roman"/>
          <w:sz w:val="26"/>
          <w:szCs w:val="26"/>
        </w:rPr>
      </w:pPr>
      <w:r w:rsidRPr="00406D99">
        <w:rPr>
          <w:rFonts w:ascii="Times New Roman" w:hAnsi="Times New Roman"/>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06D99" w:rsidRPr="00406D99" w:rsidRDefault="00406D99" w:rsidP="00406D99">
      <w:pPr>
        <w:ind w:firstLine="707"/>
        <w:jc w:val="both"/>
        <w:rPr>
          <w:rFonts w:ascii="Times New Roman" w:hAnsi="Times New Roman"/>
          <w:sz w:val="26"/>
          <w:szCs w:val="26"/>
        </w:rPr>
      </w:pPr>
      <w:r w:rsidRPr="00406D99">
        <w:rPr>
          <w:rFonts w:ascii="Times New Roman" w:hAnsi="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06D99" w:rsidRPr="00406D99" w:rsidRDefault="00406D99" w:rsidP="00406D99">
      <w:pPr>
        <w:ind w:firstLine="707"/>
        <w:jc w:val="both"/>
        <w:rPr>
          <w:rFonts w:ascii="Times New Roman" w:hAnsi="Times New Roman"/>
          <w:sz w:val="26"/>
          <w:szCs w:val="26"/>
        </w:rPr>
      </w:pPr>
      <w:r w:rsidRPr="00406D99">
        <w:rPr>
          <w:rFonts w:ascii="Times New Roman" w:hAnsi="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Pr>
          <w:rFonts w:ascii="Times New Roman" w:hAnsi="Times New Roman"/>
          <w:sz w:val="26"/>
          <w:szCs w:val="26"/>
        </w:rPr>
        <w:t xml:space="preserve"> </w:t>
      </w:r>
      <w:r w:rsidRPr="00406D99">
        <w:rPr>
          <w:rFonts w:ascii="Times New Roman" w:hAnsi="Times New Roman"/>
        </w:rPr>
        <w:t>(</w:t>
      </w:r>
      <w:r w:rsidRPr="00406D99">
        <w:rPr>
          <w:rStyle w:val="afd"/>
          <w:rFonts w:ascii="Times New Roman" w:hAnsi="Times New Roman"/>
          <w:i w:val="0"/>
          <w:color w:val="0000FF"/>
          <w:sz w:val="22"/>
        </w:rPr>
        <w:t xml:space="preserve">пункт 3.4.9 </w:t>
      </w:r>
      <w:r w:rsidRPr="00406D99">
        <w:rPr>
          <w:rStyle w:val="afd"/>
          <w:rFonts w:ascii="Times New Roman" w:hAnsi="Times New Roman"/>
          <w:i w:val="0"/>
          <w:color w:val="0000FF"/>
          <w:sz w:val="22"/>
          <w:szCs w:val="22"/>
        </w:rPr>
        <w:t>в редакции Решения № 11 от 30.07.2024</w:t>
      </w:r>
      <w:r w:rsidRPr="00406D99">
        <w:rPr>
          <w:rStyle w:val="afd"/>
          <w:rFonts w:ascii="Times New Roman" w:hAnsi="Times New Roman"/>
          <w:i w:val="0"/>
          <w:color w:val="0000FF"/>
          <w:sz w:val="22"/>
        </w:rPr>
        <w:t>)</w:t>
      </w:r>
    </w:p>
    <w:p w:rsidR="00406D99" w:rsidRPr="00C429A0" w:rsidRDefault="00406D99" w:rsidP="00406D99">
      <w:pPr>
        <w:pStyle w:val="ConsPlusNormal"/>
        <w:ind w:right="-2" w:firstLine="709"/>
        <w:jc w:val="both"/>
        <w:rPr>
          <w:sz w:val="26"/>
          <w:szCs w:val="26"/>
        </w:rPr>
      </w:pPr>
      <w:r w:rsidRPr="00406D99">
        <w:rPr>
          <w:sz w:val="26"/>
          <w:szCs w:val="26"/>
        </w:rPr>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t xml:space="preserve"> (</w:t>
      </w:r>
      <w:r>
        <w:rPr>
          <w:rStyle w:val="afd"/>
          <w:i w:val="0"/>
          <w:color w:val="0000FF"/>
          <w:sz w:val="22"/>
        </w:rPr>
        <w:t>пункт 3.4.10 в редакции Решения № 11 от 30.07.2024)</w:t>
      </w:r>
    </w:p>
    <w:p w:rsidR="003E666D" w:rsidRPr="00C429A0" w:rsidRDefault="003E666D"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 xml:space="preserve">4. Контрольные мероприятия, проводимые в рамках </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 xml:space="preserve">муниципального контроля </w:t>
      </w:r>
    </w:p>
    <w:p w:rsidR="000E7BBF" w:rsidRPr="00C429A0" w:rsidRDefault="000E7BBF" w:rsidP="00342B15">
      <w:pPr>
        <w:widowControl/>
        <w:tabs>
          <w:tab w:val="left" w:pos="1134"/>
        </w:tabs>
        <w:ind w:left="-426" w:right="-568"/>
        <w:jc w:val="center"/>
        <w:rPr>
          <w:rFonts w:ascii="Times New Roman" w:hAnsi="Times New Roman"/>
          <w:color w:val="auto"/>
          <w:sz w:val="26"/>
          <w:szCs w:val="26"/>
          <w:highlight w:val="yellow"/>
        </w:rPr>
      </w:pPr>
    </w:p>
    <w:p w:rsidR="000E7BBF" w:rsidRPr="00C429A0" w:rsidRDefault="000E7BBF" w:rsidP="00342B15">
      <w:pPr>
        <w:widowControl/>
        <w:tabs>
          <w:tab w:val="left" w:pos="1134"/>
        </w:tabs>
        <w:ind w:left="-426" w:right="-568"/>
        <w:jc w:val="center"/>
        <w:rPr>
          <w:rFonts w:ascii="Times New Roman" w:hAnsi="Times New Roman"/>
          <w:color w:val="auto"/>
          <w:sz w:val="26"/>
          <w:szCs w:val="26"/>
        </w:rPr>
      </w:pPr>
      <w:r w:rsidRPr="00C429A0">
        <w:rPr>
          <w:rFonts w:ascii="Times New Roman" w:hAnsi="Times New Roman"/>
          <w:color w:val="auto"/>
          <w:sz w:val="26"/>
          <w:szCs w:val="26"/>
        </w:rPr>
        <w:t>4.1. Контрольные мероприятия. Общие вопросы</w:t>
      </w:r>
    </w:p>
    <w:p w:rsidR="000E7BBF" w:rsidRPr="00C429A0" w:rsidRDefault="000E7BBF" w:rsidP="00342B15">
      <w:pPr>
        <w:widowControl/>
        <w:tabs>
          <w:tab w:val="left" w:pos="1134"/>
        </w:tabs>
        <w:ind w:left="-426" w:right="-568" w:firstLine="709"/>
        <w:jc w:val="both"/>
        <w:rPr>
          <w:rFonts w:ascii="Times New Roman" w:hAnsi="Times New Roman"/>
          <w:color w:val="auto"/>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w:t>
      </w:r>
      <w:r w:rsidR="00073005" w:rsidRPr="00C429A0">
        <w:rPr>
          <w:rFonts w:ascii="Times New Roman" w:hAnsi="Times New Roman"/>
          <w:sz w:val="26"/>
          <w:szCs w:val="26"/>
        </w:rPr>
        <w:t>1</w:t>
      </w:r>
      <w:r w:rsidRPr="00C429A0">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C429A0">
        <w:rPr>
          <w:rFonts w:ascii="Times New Roman" w:hAnsi="Times New Roman"/>
          <w:b/>
          <w:sz w:val="26"/>
          <w:szCs w:val="26"/>
        </w:rPr>
        <w:t xml:space="preserve"> </w:t>
      </w:r>
      <w:r w:rsidRPr="00C429A0">
        <w:rPr>
          <w:rFonts w:ascii="Times New Roman" w:hAnsi="Times New Roman"/>
          <w:sz w:val="26"/>
          <w:szCs w:val="26"/>
        </w:rPr>
        <w:t>мероприятий:</w:t>
      </w:r>
    </w:p>
    <w:p w:rsidR="000E7BBF" w:rsidRPr="00C429A0" w:rsidRDefault="000E7BBF" w:rsidP="00342B15">
      <w:pPr>
        <w:pStyle w:val="ConsPlusNormal"/>
        <w:ind w:left="-426" w:right="-568" w:firstLine="709"/>
        <w:jc w:val="both"/>
        <w:rPr>
          <w:sz w:val="26"/>
          <w:szCs w:val="26"/>
        </w:rPr>
      </w:pPr>
      <w:r w:rsidRPr="00C429A0">
        <w:rPr>
          <w:sz w:val="26"/>
          <w:szCs w:val="26"/>
        </w:rPr>
        <w:t>инспекционный визит, документарная проверка, выездная проверка –</w:t>
      </w:r>
      <w:r w:rsidR="00DE739C" w:rsidRPr="00C429A0">
        <w:rPr>
          <w:sz w:val="26"/>
          <w:szCs w:val="26"/>
        </w:rPr>
        <w:t>при</w:t>
      </w:r>
      <w:r w:rsidR="00030B2D" w:rsidRPr="00C429A0">
        <w:rPr>
          <w:sz w:val="26"/>
          <w:szCs w:val="26"/>
        </w:rPr>
        <w:t xml:space="preserve">  </w:t>
      </w:r>
      <w:r w:rsidRPr="00C429A0">
        <w:rPr>
          <w:sz w:val="26"/>
          <w:szCs w:val="26"/>
        </w:rPr>
        <w:t>взаимодействи</w:t>
      </w:r>
      <w:r w:rsidR="00073005" w:rsidRPr="00C429A0">
        <w:rPr>
          <w:sz w:val="26"/>
          <w:szCs w:val="26"/>
        </w:rPr>
        <w:t>и</w:t>
      </w:r>
      <w:r w:rsidRPr="00C429A0">
        <w:rPr>
          <w:sz w:val="26"/>
          <w:szCs w:val="26"/>
        </w:rPr>
        <w:t xml:space="preserve"> с контролируемыми лицами;</w:t>
      </w:r>
    </w:p>
    <w:p w:rsidR="000E7BBF" w:rsidRPr="00C429A0" w:rsidRDefault="000E7BBF" w:rsidP="00342B15">
      <w:pPr>
        <w:pStyle w:val="ConsPlusNormal"/>
        <w:ind w:left="-426" w:right="-568" w:firstLine="709"/>
        <w:jc w:val="both"/>
        <w:rPr>
          <w:sz w:val="26"/>
          <w:szCs w:val="26"/>
        </w:rPr>
      </w:pPr>
      <w:r w:rsidRPr="00C429A0">
        <w:rPr>
          <w:sz w:val="26"/>
          <w:szCs w:val="26"/>
        </w:rPr>
        <w:t>наблюдение за соблюдением обязательных требований, выездное обследование –</w:t>
      </w:r>
      <w:r w:rsidR="00073005" w:rsidRPr="00C429A0">
        <w:rPr>
          <w:sz w:val="26"/>
          <w:szCs w:val="26"/>
        </w:rPr>
        <w:t xml:space="preserve"> </w:t>
      </w:r>
      <w:r w:rsidRPr="00C429A0">
        <w:rPr>
          <w:sz w:val="26"/>
          <w:szCs w:val="26"/>
        </w:rPr>
        <w:t>без взаимодействия с контролируемыми лицами.</w:t>
      </w:r>
    </w:p>
    <w:p w:rsidR="00073005"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w:t>
      </w:r>
      <w:r w:rsidR="00073005" w:rsidRPr="00C429A0">
        <w:rPr>
          <w:rFonts w:ascii="Times New Roman" w:hAnsi="Times New Roman"/>
          <w:sz w:val="26"/>
          <w:szCs w:val="26"/>
        </w:rPr>
        <w:t>2</w:t>
      </w:r>
      <w:r w:rsidRPr="00C429A0">
        <w:rPr>
          <w:rFonts w:ascii="Times New Roman" w:hAnsi="Times New Roman"/>
          <w:sz w:val="26"/>
          <w:szCs w:val="26"/>
        </w:rPr>
        <w:t xml:space="preserve">. При осуществлении </w:t>
      </w:r>
      <w:r w:rsidR="005A6752" w:rsidRPr="00C429A0">
        <w:rPr>
          <w:rFonts w:ascii="Times New Roman" w:hAnsi="Times New Roman"/>
          <w:sz w:val="26"/>
          <w:szCs w:val="26"/>
        </w:rPr>
        <w:t>муниципального контроля</w:t>
      </w:r>
      <w:r w:rsidR="005A6752" w:rsidRPr="00C429A0">
        <w:rPr>
          <w:rFonts w:ascii="Times New Roman" w:hAnsi="Times New Roman"/>
          <w:color w:val="FF0000"/>
          <w:sz w:val="26"/>
          <w:szCs w:val="26"/>
        </w:rPr>
        <w:t xml:space="preserve"> </w:t>
      </w:r>
      <w:r w:rsidRPr="00C429A0">
        <w:rPr>
          <w:rFonts w:ascii="Times New Roman" w:hAnsi="Times New Roman"/>
          <w:sz w:val="26"/>
          <w:szCs w:val="26"/>
        </w:rPr>
        <w:t xml:space="preserve">взаимодействием с контролируемыми лицами являются: </w:t>
      </w:r>
    </w:p>
    <w:p w:rsidR="000E7BBF" w:rsidRPr="00C429A0" w:rsidRDefault="000E7BBF" w:rsidP="00342B15">
      <w:pPr>
        <w:pStyle w:val="a8"/>
        <w:widowControl/>
        <w:tabs>
          <w:tab w:val="left" w:pos="1134"/>
        </w:tabs>
        <w:ind w:left="-426" w:right="-568" w:firstLine="709"/>
        <w:jc w:val="both"/>
        <w:rPr>
          <w:rFonts w:ascii="Times New Roman" w:hAnsi="Times New Roman"/>
          <w:b/>
          <w:color w:val="FF0000"/>
          <w:sz w:val="26"/>
          <w:szCs w:val="26"/>
        </w:rPr>
      </w:pPr>
      <w:r w:rsidRPr="00C429A0">
        <w:rPr>
          <w:rFonts w:ascii="Times New Roman" w:hAnsi="Times New Roman"/>
          <w:sz w:val="26"/>
          <w:szCs w:val="26"/>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запрос документов, иных материалов;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C429A0" w:rsidRDefault="00073005" w:rsidP="00342B15">
      <w:pPr>
        <w:widowControl/>
        <w:autoSpaceDE w:val="0"/>
        <w:autoSpaceDN w:val="0"/>
        <w:adjustRightInd w:val="0"/>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4.1.3. Контрольные мероприятия, осуществляемые при </w:t>
      </w:r>
      <w:r w:rsidRPr="00C429A0">
        <w:rPr>
          <w:rFonts w:ascii="Times New Roman" w:eastAsiaTheme="minorHAnsi" w:hAnsi="Times New Roman"/>
          <w:color w:val="auto"/>
          <w:sz w:val="26"/>
          <w:szCs w:val="26"/>
          <w:lang w:eastAsia="en-US"/>
        </w:rPr>
        <w:t xml:space="preserve"> взаимодействии с контролируемым лицом, </w:t>
      </w:r>
      <w:r w:rsidRPr="00C429A0">
        <w:rPr>
          <w:rFonts w:ascii="Times New Roman" w:hAnsi="Times New Roman"/>
          <w:color w:val="auto"/>
          <w:sz w:val="26"/>
          <w:szCs w:val="26"/>
        </w:rPr>
        <w:t>проводятся Контрольным органом по следующим основаниям:</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429A0">
          <w:rPr>
            <w:rFonts w:ascii="Times New Roman" w:hAnsi="Times New Roman"/>
            <w:color w:val="auto"/>
            <w:sz w:val="26"/>
            <w:szCs w:val="26"/>
          </w:rPr>
          <w:t>частью 1 статьи 95</w:t>
        </w:r>
      </w:hyperlink>
      <w:r w:rsidRPr="00C429A0">
        <w:rPr>
          <w:rFonts w:ascii="Times New Roman" w:hAnsi="Times New Roman"/>
          <w:color w:val="auto"/>
          <w:sz w:val="26"/>
          <w:szCs w:val="26"/>
        </w:rPr>
        <w:t xml:space="preserve"> Федерального закона.</w:t>
      </w:r>
    </w:p>
    <w:p w:rsidR="00073005" w:rsidRPr="00C429A0" w:rsidRDefault="00073005"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C429A0">
        <w:rPr>
          <w:rFonts w:ascii="Times New Roman" w:hAnsi="Times New Roman"/>
          <w:color w:val="auto"/>
          <w:sz w:val="26"/>
          <w:szCs w:val="26"/>
        </w:rPr>
        <w:t xml:space="preserve"> </w:t>
      </w:r>
      <w:r w:rsidRPr="00C429A0">
        <w:rPr>
          <w:rFonts w:ascii="Times New Roman" w:hAnsi="Times New Roman"/>
          <w:color w:val="auto"/>
          <w:sz w:val="26"/>
          <w:szCs w:val="26"/>
        </w:rPr>
        <w:t xml:space="preserve"> действий: </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осмотр;</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опрос;</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получение письменных объяснений;</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истребование документов;</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экспертиза.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C429A0" w:rsidRDefault="000E7BBF"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w:t>
      </w:r>
      <w:r w:rsidRPr="00C429A0">
        <w:rPr>
          <w:rFonts w:ascii="Times New Roman" w:hAnsi="Times New Roman"/>
          <w:sz w:val="26"/>
          <w:szCs w:val="26"/>
        </w:rPr>
        <w:lastRenderedPageBreak/>
        <w:t>порядке, и включенных в реестр экспертов, экспертных организаций, привлекаемых к проведению контрольных мероприятий.</w:t>
      </w:r>
    </w:p>
    <w:p w:rsidR="00B33824"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C429A0">
        <w:rPr>
          <w:rFonts w:ascii="Times New Roman" w:hAnsi="Times New Roman"/>
          <w:sz w:val="26"/>
          <w:szCs w:val="26"/>
        </w:rPr>
        <w:t xml:space="preserve"> по форме, утвержденной приказом Минэкономразвития России от 31.03.2021 № 151</w:t>
      </w:r>
      <w:r w:rsidR="00707B35" w:rsidRPr="00C429A0">
        <w:rPr>
          <w:rFonts w:ascii="Times New Roman" w:hAnsi="Times New Roman"/>
          <w:sz w:val="26"/>
          <w:szCs w:val="26"/>
        </w:rPr>
        <w:t xml:space="preserve"> «</w:t>
      </w:r>
      <w:r w:rsidR="00447252" w:rsidRPr="00C429A0">
        <w:rPr>
          <w:rFonts w:ascii="Times New Roman" w:hAnsi="Times New Roman"/>
          <w:sz w:val="26"/>
          <w:szCs w:val="26"/>
        </w:rPr>
        <w:t>О типовых формах документов, используемых контрольным (надзорным) органом</w:t>
      </w:r>
      <w:r w:rsidR="00707B35" w:rsidRPr="00C429A0">
        <w:rPr>
          <w:rFonts w:ascii="Times New Roman" w:hAnsi="Times New Roman"/>
          <w:sz w:val="26"/>
          <w:szCs w:val="26"/>
        </w:rPr>
        <w:t>»</w:t>
      </w:r>
      <w:r w:rsidR="00B33824" w:rsidRPr="00C429A0">
        <w:rPr>
          <w:rFonts w:ascii="Times New Roman" w:hAnsi="Times New Roman"/>
          <w:sz w:val="26"/>
          <w:szCs w:val="26"/>
        </w:rPr>
        <w:t>.</w:t>
      </w:r>
      <w:r w:rsidR="009E1810" w:rsidRPr="00C429A0">
        <w:rPr>
          <w:rFonts w:ascii="Times New Roman" w:hAnsi="Times New Roman"/>
          <w:sz w:val="26"/>
          <w:szCs w:val="26"/>
        </w:rPr>
        <w:t xml:space="preserve">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C429A0" w:rsidRDefault="000E7BBF" w:rsidP="00342B15">
      <w:pPr>
        <w:pStyle w:val="ConsPlusNormal"/>
        <w:ind w:left="-426" w:right="-568" w:firstLine="709"/>
        <w:jc w:val="both"/>
        <w:rPr>
          <w:sz w:val="26"/>
          <w:szCs w:val="26"/>
        </w:rPr>
      </w:pPr>
      <w:r w:rsidRPr="00C429A0">
        <w:rPr>
          <w:sz w:val="26"/>
          <w:szCs w:val="26"/>
        </w:rPr>
        <w:t>4.1.8. Документы, иные материалы, являющиеся доказательствами нарушения обязательных требований, приобщаются к акту.</w:t>
      </w:r>
    </w:p>
    <w:p w:rsidR="000E7BBF" w:rsidRPr="00C429A0" w:rsidRDefault="000E7BBF" w:rsidP="00342B15">
      <w:pPr>
        <w:pStyle w:val="ConsPlusNormal"/>
        <w:ind w:left="-426" w:right="-568" w:firstLine="709"/>
        <w:jc w:val="both"/>
        <w:rPr>
          <w:sz w:val="26"/>
          <w:szCs w:val="26"/>
        </w:rPr>
      </w:pPr>
      <w:r w:rsidRPr="00C429A0">
        <w:rPr>
          <w:sz w:val="26"/>
          <w:szCs w:val="26"/>
        </w:rPr>
        <w:t>Заполненные при проведении контрольного мероприятия проверочные листы должны быть приобщены к акту.</w:t>
      </w:r>
    </w:p>
    <w:p w:rsidR="000E7BBF" w:rsidRPr="00C429A0" w:rsidRDefault="000E7BBF" w:rsidP="00342B15">
      <w:pPr>
        <w:pStyle w:val="ConsPlusNormal"/>
        <w:ind w:left="-426" w:right="-568" w:firstLine="709"/>
        <w:jc w:val="both"/>
        <w:rPr>
          <w:sz w:val="26"/>
          <w:szCs w:val="26"/>
        </w:rPr>
      </w:pPr>
      <w:r w:rsidRPr="00C429A0">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C429A0" w:rsidRDefault="000E7BBF" w:rsidP="00342B15">
      <w:pPr>
        <w:pStyle w:val="ConsPlusNormal"/>
        <w:ind w:left="-426" w:right="-568" w:firstLine="709"/>
        <w:jc w:val="both"/>
        <w:rPr>
          <w:sz w:val="26"/>
          <w:szCs w:val="26"/>
        </w:rPr>
      </w:pPr>
      <w:r w:rsidRPr="00C429A0">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C429A0" w:rsidRDefault="006A4650" w:rsidP="00342B15">
      <w:pPr>
        <w:pStyle w:val="ConsPlusNormal"/>
        <w:tabs>
          <w:tab w:val="left" w:pos="284"/>
        </w:tabs>
        <w:ind w:left="-426" w:right="-568" w:firstLine="0"/>
        <w:jc w:val="center"/>
        <w:rPr>
          <w:sz w:val="26"/>
          <w:szCs w:val="26"/>
        </w:rPr>
      </w:pPr>
    </w:p>
    <w:p w:rsidR="000E7BBF" w:rsidRPr="00C429A0" w:rsidRDefault="000E7BBF" w:rsidP="00342B15">
      <w:pPr>
        <w:pStyle w:val="ConsPlusNormal"/>
        <w:tabs>
          <w:tab w:val="left" w:pos="284"/>
        </w:tabs>
        <w:ind w:left="-426" w:right="-568" w:firstLine="0"/>
        <w:jc w:val="center"/>
        <w:rPr>
          <w:sz w:val="26"/>
          <w:szCs w:val="26"/>
        </w:rPr>
      </w:pPr>
      <w:r w:rsidRPr="00C429A0">
        <w:rPr>
          <w:sz w:val="26"/>
          <w:szCs w:val="26"/>
        </w:rPr>
        <w:t>4.2. Меры, принимаемые Контрольным органом по результатам контрольных мероприятий</w:t>
      </w:r>
    </w:p>
    <w:p w:rsidR="000E7BBF" w:rsidRPr="00C429A0" w:rsidRDefault="000E7BBF" w:rsidP="00342B15">
      <w:pPr>
        <w:pStyle w:val="ConsPlusNormal"/>
        <w:ind w:left="-426" w:right="-568" w:firstLine="709"/>
        <w:jc w:val="center"/>
        <w:rPr>
          <w:b/>
          <w:color w:val="000000"/>
          <w:sz w:val="26"/>
          <w:szCs w:val="26"/>
        </w:rPr>
      </w:pPr>
    </w:p>
    <w:p w:rsidR="000E7BBF" w:rsidRPr="00C429A0" w:rsidRDefault="000E7BBF" w:rsidP="00342B15">
      <w:pPr>
        <w:widowControl/>
        <w:autoSpaceDE w:val="0"/>
        <w:autoSpaceDN w:val="0"/>
        <w:adjustRightInd w:val="0"/>
        <w:ind w:left="-426" w:right="-568" w:firstLine="709"/>
        <w:jc w:val="both"/>
        <w:rPr>
          <w:rFonts w:ascii="Times New Roman" w:hAnsi="Times New Roman"/>
          <w:b/>
          <w:color w:val="FF0000"/>
          <w:sz w:val="26"/>
          <w:szCs w:val="26"/>
        </w:rPr>
      </w:pPr>
      <w:r w:rsidRPr="00C429A0">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C429A0">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C429A0">
        <w:rPr>
          <w:rFonts w:ascii="Times New Roman" w:eastAsiaTheme="minorHAnsi" w:hAnsi="Times New Roman"/>
          <w:bCs/>
          <w:color w:val="auto"/>
          <w:sz w:val="26"/>
          <w:szCs w:val="26"/>
          <w:lang w:eastAsia="en-US"/>
        </w:rPr>
        <w:t xml:space="preserve"> </w:t>
      </w:r>
      <w:r w:rsidRPr="00C429A0">
        <w:rPr>
          <w:rFonts w:ascii="Times New Roman" w:hAnsi="Times New Roman"/>
          <w:sz w:val="26"/>
          <w:szCs w:val="26"/>
        </w:rPr>
        <w:t>обязан:</w:t>
      </w:r>
      <w:r w:rsidR="009E1810" w:rsidRPr="00C429A0">
        <w:rPr>
          <w:rFonts w:ascii="Times New Roman" w:hAnsi="Times New Roman"/>
          <w:sz w:val="26"/>
          <w:szCs w:val="26"/>
        </w:rPr>
        <w:t xml:space="preserve"> </w:t>
      </w:r>
    </w:p>
    <w:p w:rsidR="000E7BBF" w:rsidRPr="00C429A0" w:rsidRDefault="000E7BBF" w:rsidP="00342B15">
      <w:pPr>
        <w:pStyle w:val="ConsPlusNormal"/>
        <w:ind w:left="-426" w:right="-568" w:firstLine="709"/>
        <w:jc w:val="both"/>
        <w:rPr>
          <w:color w:val="000000"/>
          <w:sz w:val="26"/>
          <w:szCs w:val="26"/>
        </w:rPr>
      </w:pPr>
      <w:r w:rsidRPr="00C429A0">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C429A0">
        <w:rPr>
          <w:rFonts w:ascii="Times New Roman" w:hAnsi="Times New Roman"/>
          <w:sz w:val="26"/>
          <w:szCs w:val="26"/>
        </w:rPr>
        <w:t xml:space="preserve">контрольного мероприятия </w:t>
      </w:r>
      <w:r w:rsidRPr="00C429A0">
        <w:rPr>
          <w:rFonts w:ascii="Times New Roman" w:hAnsi="Times New Roman"/>
          <w:sz w:val="26"/>
          <w:szCs w:val="26"/>
        </w:rPr>
        <w:t xml:space="preserve">установлено, что деятельность гражданина, организации, владеющих и (или) пользующихся объектом </w:t>
      </w:r>
      <w:r w:rsidRPr="00C429A0">
        <w:rPr>
          <w:rFonts w:ascii="Times New Roman" w:hAnsi="Times New Roman"/>
          <w:sz w:val="26"/>
          <w:szCs w:val="26"/>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C429A0" w:rsidRDefault="000E7BBF" w:rsidP="00342B15">
      <w:pPr>
        <w:pStyle w:val="ConsPlusNormal"/>
        <w:ind w:left="-426" w:right="-568" w:firstLine="709"/>
        <w:jc w:val="both"/>
        <w:rPr>
          <w:sz w:val="26"/>
          <w:szCs w:val="26"/>
        </w:rPr>
      </w:pPr>
      <w:r w:rsidRPr="00C429A0">
        <w:rPr>
          <w:sz w:val="26"/>
          <w:szCs w:val="26"/>
        </w:rPr>
        <w:t>3)</w:t>
      </w:r>
      <w:r w:rsidR="00B20D87" w:rsidRPr="00C429A0">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ConsPlusNormal"/>
        <w:ind w:left="-426" w:right="-568" w:firstLine="709"/>
        <w:jc w:val="both"/>
        <w:rPr>
          <w:sz w:val="26"/>
          <w:szCs w:val="26"/>
        </w:rPr>
      </w:pPr>
      <w:r w:rsidRPr="00C429A0">
        <w:rPr>
          <w:sz w:val="26"/>
          <w:szCs w:val="26"/>
        </w:rPr>
        <w:t>5) рассмотреть вопрос о выдаче рекомендации по соблюдению обязательных требований, проведении ины</w:t>
      </w:r>
      <w:r w:rsidR="00D03202" w:rsidRPr="00C429A0">
        <w:rPr>
          <w:sz w:val="26"/>
          <w:szCs w:val="26"/>
        </w:rPr>
        <w:t>х</w:t>
      </w:r>
      <w:r w:rsidRPr="00C429A0">
        <w:rPr>
          <w:sz w:val="26"/>
          <w:szCs w:val="26"/>
        </w:rPr>
        <w:t xml:space="preserve"> мероприяти</w:t>
      </w:r>
      <w:r w:rsidR="00D03202" w:rsidRPr="00C429A0">
        <w:rPr>
          <w:sz w:val="26"/>
          <w:szCs w:val="26"/>
        </w:rPr>
        <w:t>й</w:t>
      </w:r>
      <w:r w:rsidRPr="00C429A0">
        <w:rPr>
          <w:sz w:val="26"/>
          <w:szCs w:val="26"/>
        </w:rPr>
        <w:t>, направленны</w:t>
      </w:r>
      <w:r w:rsidR="00D03202" w:rsidRPr="00C429A0">
        <w:rPr>
          <w:sz w:val="26"/>
          <w:szCs w:val="26"/>
        </w:rPr>
        <w:t>х</w:t>
      </w:r>
      <w:r w:rsidRPr="00C429A0">
        <w:rPr>
          <w:sz w:val="26"/>
          <w:szCs w:val="26"/>
        </w:rPr>
        <w:t xml:space="preserve"> на профилактику рисков причинения вреда (ущерба) охраняемым законом ценностям.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w:t>
      </w:r>
      <w:r w:rsidR="00F55AD3">
        <w:rPr>
          <w:rFonts w:ascii="Times New Roman" w:hAnsi="Times New Roman" w:cs="Times New Roman"/>
          <w:sz w:val="26"/>
          <w:szCs w:val="26"/>
        </w:rPr>
        <w:t>.</w:t>
      </w:r>
      <w:r w:rsidRPr="00C429A0">
        <w:rPr>
          <w:rFonts w:ascii="Times New Roman" w:hAnsi="Times New Roman" w:cs="Times New Roman"/>
          <w:sz w:val="26"/>
          <w:szCs w:val="26"/>
        </w:rPr>
        <w:t xml:space="preserve"> Контрольный орган оценивает исполнение решения на основании представленных документов и сведений, полученной информации. </w:t>
      </w:r>
    </w:p>
    <w:p w:rsidR="000E7BBF" w:rsidRPr="00C429A0" w:rsidRDefault="000E7BBF" w:rsidP="00342B15">
      <w:pPr>
        <w:pStyle w:val="ConsPlusNormal"/>
        <w:ind w:left="-426" w:right="-568" w:firstLine="709"/>
        <w:jc w:val="both"/>
        <w:rPr>
          <w:sz w:val="26"/>
          <w:szCs w:val="26"/>
        </w:rPr>
      </w:pPr>
      <w:r w:rsidRPr="00C429A0">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C429A0" w:rsidRDefault="000E7BBF" w:rsidP="00342B15">
      <w:pPr>
        <w:pStyle w:val="ConsPlusNormal"/>
        <w:ind w:left="-426" w:right="-568" w:firstLine="709"/>
        <w:jc w:val="both"/>
        <w:rPr>
          <w:sz w:val="26"/>
          <w:szCs w:val="26"/>
        </w:rPr>
      </w:pPr>
      <w:r w:rsidRPr="00C429A0">
        <w:rPr>
          <w:sz w:val="26"/>
          <w:szCs w:val="26"/>
        </w:rPr>
        <w:t>4.2.5.</w:t>
      </w:r>
      <w:r w:rsidRPr="00C429A0">
        <w:rPr>
          <w:b/>
          <w:color w:val="FF0000"/>
          <w:sz w:val="26"/>
          <w:szCs w:val="26"/>
        </w:rPr>
        <w:t xml:space="preserve"> </w:t>
      </w:r>
      <w:r w:rsidRPr="00C429A0">
        <w:rPr>
          <w:sz w:val="26"/>
          <w:szCs w:val="26"/>
        </w:rPr>
        <w:t>Если указанные документы и сведения контролируемым лицом не представлены или на их основании</w:t>
      </w:r>
      <w:r w:rsidR="00F55AD3">
        <w:rPr>
          <w:sz w:val="26"/>
          <w:szCs w:val="26"/>
        </w:rPr>
        <w:t>,</w:t>
      </w:r>
      <w:r w:rsidRPr="00C429A0">
        <w:rPr>
          <w:sz w:val="26"/>
          <w:szCs w:val="26"/>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a8"/>
        <w:widowControl/>
        <w:tabs>
          <w:tab w:val="left" w:pos="1134"/>
        </w:tabs>
        <w:ind w:left="-426" w:right="-568"/>
        <w:jc w:val="both"/>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t>4.3. Плановые контрольные мероприятия</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vertAlign w:val="superscript"/>
        </w:rPr>
      </w:pPr>
      <w:r w:rsidRPr="00C429A0">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инспекционный визит;</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документарная проверка;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выездная проверка.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объектов, относящихся к категории высокого риска, проводятся:</w:t>
      </w:r>
      <w:r w:rsidR="00ED0931" w:rsidRPr="00C429A0">
        <w:rPr>
          <w:rFonts w:ascii="Times New Roman" w:hAnsi="Times New Roman"/>
          <w:color w:val="222222"/>
          <w:sz w:val="26"/>
          <w:szCs w:val="26"/>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объектов, относящихся к категории среднего риска, проводятся:</w:t>
      </w:r>
      <w:r w:rsidR="00ED0931" w:rsidRPr="00C429A0">
        <w:rPr>
          <w:rFonts w:ascii="Times New Roman" w:hAnsi="Times New Roman"/>
          <w:color w:val="222222"/>
          <w:sz w:val="26"/>
          <w:szCs w:val="26"/>
          <w:shd w:val="clear" w:color="auto" w:fill="FFFFFF"/>
        </w:rPr>
        <w:t xml:space="preserve">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ED0931" w:rsidRPr="00C429A0" w:rsidRDefault="000E7BBF" w:rsidP="00342B15">
      <w:pPr>
        <w:pStyle w:val="a8"/>
        <w:widowControl/>
        <w:tabs>
          <w:tab w:val="left" w:pos="1134"/>
        </w:tabs>
        <w:ind w:left="-426" w:right="-568" w:firstLine="709"/>
        <w:jc w:val="both"/>
        <w:rPr>
          <w:rFonts w:ascii="Times New Roman" w:hAnsi="Times New Roman"/>
          <w:color w:val="222222"/>
          <w:sz w:val="26"/>
          <w:szCs w:val="26"/>
          <w:shd w:val="clear" w:color="auto" w:fill="FFFFFF"/>
        </w:rPr>
      </w:pPr>
      <w:r w:rsidRPr="00C429A0">
        <w:rPr>
          <w:rFonts w:ascii="Times New Roman" w:hAnsi="Times New Roman"/>
          <w:sz w:val="26"/>
          <w:szCs w:val="26"/>
        </w:rPr>
        <w:t xml:space="preserve">В отношении объектов, относящихся к категории умеренного риска, проводятся: </w:t>
      </w:r>
      <w:r w:rsidR="00ED0931" w:rsidRPr="00C429A0">
        <w:rPr>
          <w:rFonts w:ascii="Times New Roman" w:hAnsi="Times New Roman"/>
          <w:color w:val="222222"/>
          <w:sz w:val="26"/>
          <w:szCs w:val="26"/>
          <w:shd w:val="clear" w:color="auto" w:fill="FFFFFF"/>
        </w:rPr>
        <w:t>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4.3.4. Плановые контрольные мероприятия в отношении объектов контроля проводятся со следующей периодичностью:</w:t>
      </w:r>
    </w:p>
    <w:p w:rsidR="000E7BBF" w:rsidRPr="00C429A0" w:rsidRDefault="000E7BBF" w:rsidP="00342B15">
      <w:pPr>
        <w:autoSpaceDE w:val="0"/>
        <w:autoSpaceDN w:val="0"/>
        <w:adjustRightInd w:val="0"/>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для категории высокого риска - один раз в 2 года;</w:t>
      </w:r>
    </w:p>
    <w:p w:rsidR="000E7BBF" w:rsidRPr="00C429A0" w:rsidRDefault="000E7BBF" w:rsidP="00342B15">
      <w:pPr>
        <w:autoSpaceDE w:val="0"/>
        <w:autoSpaceDN w:val="0"/>
        <w:adjustRightInd w:val="0"/>
        <w:ind w:left="-426" w:right="-568" w:firstLine="709"/>
        <w:jc w:val="both"/>
        <w:rPr>
          <w:rFonts w:ascii="Times New Roman" w:hAnsi="Times New Roman"/>
          <w:strike/>
          <w:color w:val="auto"/>
          <w:sz w:val="26"/>
          <w:szCs w:val="26"/>
        </w:rPr>
      </w:pPr>
      <w:r w:rsidRPr="00C429A0">
        <w:rPr>
          <w:rFonts w:ascii="Times New Roman" w:hAnsi="Times New Roman"/>
          <w:color w:val="auto"/>
          <w:sz w:val="26"/>
          <w:szCs w:val="26"/>
        </w:rPr>
        <w:t>для категории среднего риска - один раз в 3 года;</w:t>
      </w:r>
    </w:p>
    <w:p w:rsidR="000E7BBF" w:rsidRPr="00C429A0" w:rsidRDefault="000E7BBF" w:rsidP="00342B15">
      <w:pPr>
        <w:autoSpaceDE w:val="0"/>
        <w:autoSpaceDN w:val="0"/>
        <w:adjustRightInd w:val="0"/>
        <w:ind w:left="-426" w:right="-568" w:firstLine="709"/>
        <w:jc w:val="both"/>
        <w:rPr>
          <w:rFonts w:ascii="Times New Roman" w:hAnsi="Times New Roman"/>
          <w:strike/>
          <w:color w:val="auto"/>
          <w:sz w:val="26"/>
          <w:szCs w:val="26"/>
        </w:rPr>
      </w:pPr>
      <w:r w:rsidRPr="00C429A0">
        <w:rPr>
          <w:rFonts w:ascii="Times New Roman" w:hAnsi="Times New Roman"/>
          <w:color w:val="auto"/>
          <w:sz w:val="26"/>
          <w:szCs w:val="26"/>
        </w:rPr>
        <w:t>для категории умеренного риска - один раз в 5 лет;</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A930C9" w:rsidRPr="00C429A0" w:rsidRDefault="00707B35"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4.3.5. </w:t>
      </w:r>
      <w:r w:rsidR="00D51165" w:rsidRPr="00C429A0">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C429A0" w:rsidRDefault="00D51165"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t>4.4. Внеплановые контрольные мероприятия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highlight w:val="yellow"/>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C429A0" w:rsidRDefault="000E7BBF" w:rsidP="00342B15">
      <w:pPr>
        <w:pStyle w:val="ConsPlusNormal"/>
        <w:ind w:left="-426" w:right="-568" w:firstLine="709"/>
        <w:jc w:val="both"/>
        <w:rPr>
          <w:sz w:val="26"/>
          <w:szCs w:val="26"/>
        </w:rPr>
      </w:pPr>
      <w:r w:rsidRPr="00C429A0">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C429A0" w:rsidRDefault="000E7BBF" w:rsidP="00342B15">
      <w:pPr>
        <w:pStyle w:val="ConsPlusNormal"/>
        <w:ind w:left="-426" w:right="-568" w:firstLine="709"/>
        <w:jc w:val="both"/>
        <w:rPr>
          <w:sz w:val="26"/>
          <w:szCs w:val="26"/>
        </w:rPr>
      </w:pPr>
      <w:r w:rsidRPr="00C429A0">
        <w:rPr>
          <w:sz w:val="26"/>
          <w:szCs w:val="26"/>
        </w:rPr>
        <w:t xml:space="preserve">4.4.4. </w:t>
      </w:r>
      <w:r w:rsidR="00C06AC1" w:rsidRPr="00C429A0">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C429A0" w:rsidRDefault="000E7BBF" w:rsidP="00342B15">
      <w:pPr>
        <w:pStyle w:val="ConsPlusNormal"/>
        <w:ind w:left="-426" w:right="-568" w:firstLine="709"/>
        <w:jc w:val="both"/>
        <w:rPr>
          <w:b/>
          <w:color w:val="FF0000"/>
          <w:sz w:val="26"/>
          <w:szCs w:val="26"/>
          <w:u w:val="single"/>
        </w:rPr>
      </w:pPr>
    </w:p>
    <w:p w:rsidR="000E7BBF" w:rsidRPr="00C429A0" w:rsidRDefault="000E7BBF" w:rsidP="00342B15">
      <w:pPr>
        <w:widowControl/>
        <w:tabs>
          <w:tab w:val="left" w:pos="1134"/>
        </w:tabs>
        <w:ind w:left="-426" w:right="-568"/>
        <w:jc w:val="center"/>
        <w:rPr>
          <w:rFonts w:ascii="Times New Roman" w:hAnsi="Times New Roman"/>
          <w:color w:val="auto"/>
          <w:sz w:val="26"/>
          <w:szCs w:val="26"/>
        </w:rPr>
      </w:pPr>
      <w:r w:rsidRPr="00C429A0">
        <w:rPr>
          <w:rFonts w:ascii="Times New Roman" w:hAnsi="Times New Roman"/>
          <w:color w:val="auto"/>
          <w:sz w:val="26"/>
          <w:szCs w:val="26"/>
        </w:rPr>
        <w:t>4.5. Документарная проверка</w:t>
      </w:r>
    </w:p>
    <w:p w:rsidR="000E7BBF" w:rsidRPr="00C429A0" w:rsidRDefault="000E7BBF" w:rsidP="00342B15">
      <w:pPr>
        <w:pStyle w:val="HTML"/>
        <w:ind w:left="-426" w:right="-568" w:firstLine="709"/>
        <w:jc w:val="both"/>
        <w:rPr>
          <w:rFonts w:ascii="Times New Roman" w:hAnsi="Times New Roman" w:cs="Times New Roman"/>
          <w:sz w:val="26"/>
          <w:szCs w:val="26"/>
          <w:highlight w:val="yellow"/>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указанный срок не включается период с момента: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C429A0" w:rsidRDefault="000E7BBF" w:rsidP="00342B15">
      <w:pPr>
        <w:pStyle w:val="ConsPlusNormal"/>
        <w:ind w:left="-426" w:right="-568" w:firstLine="709"/>
        <w:jc w:val="both"/>
        <w:rPr>
          <w:sz w:val="26"/>
          <w:szCs w:val="26"/>
        </w:rPr>
      </w:pPr>
      <w:bookmarkStart w:id="2" w:name="_Hlk73716001"/>
      <w:r w:rsidRPr="00C429A0">
        <w:rPr>
          <w:sz w:val="26"/>
          <w:szCs w:val="26"/>
        </w:rPr>
        <w:t>1) истребование документов;</w:t>
      </w:r>
    </w:p>
    <w:p w:rsidR="000E7BBF" w:rsidRPr="00C429A0" w:rsidRDefault="000E7BBF" w:rsidP="00342B15">
      <w:pPr>
        <w:pStyle w:val="ConsPlusNormal"/>
        <w:ind w:left="-426" w:right="-568" w:firstLine="709"/>
        <w:jc w:val="both"/>
        <w:rPr>
          <w:sz w:val="26"/>
          <w:szCs w:val="26"/>
        </w:rPr>
      </w:pPr>
      <w:r w:rsidRPr="00C429A0">
        <w:rPr>
          <w:sz w:val="26"/>
          <w:szCs w:val="26"/>
        </w:rPr>
        <w:t>2)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3) экспертиза.</w:t>
      </w:r>
      <w:bookmarkEnd w:id="2"/>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4.5.5.</w:t>
      </w:r>
      <w:r w:rsidR="00707B35" w:rsidRPr="00C429A0">
        <w:rPr>
          <w:rFonts w:ascii="Times New Roman" w:hAnsi="Times New Roman" w:cs="Times New Roman"/>
          <w:sz w:val="26"/>
          <w:szCs w:val="26"/>
        </w:rPr>
        <w:t xml:space="preserve"> </w:t>
      </w:r>
      <w:r w:rsidRPr="00C429A0">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Контролируемое лицо </w:t>
      </w:r>
      <w:r w:rsidR="00B20D87" w:rsidRPr="00C429A0">
        <w:rPr>
          <w:rFonts w:ascii="Times New Roman" w:hAnsi="Times New Roman" w:cs="Times New Roman"/>
          <w:sz w:val="26"/>
          <w:szCs w:val="26"/>
        </w:rPr>
        <w:t xml:space="preserve">в срок, указанный в требовании о представлении документов, </w:t>
      </w:r>
      <w:r w:rsidR="00F55AD3">
        <w:rPr>
          <w:rFonts w:ascii="Times New Roman" w:hAnsi="Times New Roman" w:cs="Times New Roman"/>
          <w:sz w:val="26"/>
          <w:szCs w:val="26"/>
        </w:rPr>
        <w:t xml:space="preserve">направляет </w:t>
      </w:r>
      <w:r w:rsidRPr="00C429A0">
        <w:rPr>
          <w:rFonts w:ascii="Times New Roman" w:hAnsi="Times New Roman" w:cs="Times New Roman"/>
          <w:sz w:val="26"/>
          <w:szCs w:val="26"/>
        </w:rPr>
        <w:t>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требуемые документы.</w:t>
      </w:r>
    </w:p>
    <w:p w:rsidR="000E7BBF" w:rsidRPr="00C429A0" w:rsidRDefault="000E7BBF" w:rsidP="00342B15">
      <w:pPr>
        <w:pStyle w:val="HTML"/>
        <w:ind w:left="-426" w:right="-568" w:firstLine="709"/>
        <w:jc w:val="both"/>
        <w:rPr>
          <w:rFonts w:ascii="Times New Roman" w:hAnsi="Times New Roman" w:cs="Times New Roman"/>
          <w:b/>
          <w:sz w:val="26"/>
          <w:szCs w:val="26"/>
        </w:rPr>
      </w:pPr>
      <w:r w:rsidRPr="00C429A0">
        <w:rPr>
          <w:rFonts w:ascii="Times New Roman" w:hAnsi="Times New Roman" w:cs="Times New Roman"/>
          <w:sz w:val="26"/>
          <w:szCs w:val="26"/>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C429A0" w:rsidRDefault="000E7BBF" w:rsidP="00342B15">
      <w:pPr>
        <w:pStyle w:val="ConsPlusNormal"/>
        <w:ind w:left="-426" w:right="-568" w:firstLine="709"/>
        <w:jc w:val="both"/>
        <w:rPr>
          <w:strike/>
          <w:sz w:val="26"/>
          <w:szCs w:val="26"/>
        </w:rPr>
      </w:pPr>
      <w:r w:rsidRPr="00C429A0">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C429A0" w:rsidRDefault="000E7BBF" w:rsidP="00342B15">
      <w:pPr>
        <w:pStyle w:val="ConsPlusNormal"/>
        <w:ind w:left="-426" w:right="-568" w:firstLine="709"/>
        <w:jc w:val="both"/>
        <w:rPr>
          <w:sz w:val="26"/>
          <w:szCs w:val="26"/>
        </w:rPr>
      </w:pPr>
      <w:r w:rsidRPr="00C429A0">
        <w:rPr>
          <w:sz w:val="26"/>
          <w:szCs w:val="26"/>
        </w:rPr>
        <w:t>Указанные лица предоставляют инспектору письменные объяснения в свободной форме не позднее двух</w:t>
      </w:r>
      <w:r w:rsidR="00ED0931" w:rsidRPr="00C429A0">
        <w:rPr>
          <w:color w:val="FF0000"/>
          <w:sz w:val="26"/>
          <w:szCs w:val="26"/>
          <w:vertAlign w:val="superscript"/>
        </w:rPr>
        <w:t xml:space="preserve"> </w:t>
      </w:r>
      <w:r w:rsidRPr="00C429A0">
        <w:rPr>
          <w:sz w:val="26"/>
          <w:szCs w:val="26"/>
        </w:rPr>
        <w:t xml:space="preserve"> рабочих дней до даты завершения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C429A0" w:rsidRDefault="000E7BBF" w:rsidP="00342B15">
      <w:pPr>
        <w:pStyle w:val="ConsPlusNormal"/>
        <w:ind w:left="-426" w:right="-568" w:firstLine="709"/>
        <w:jc w:val="both"/>
        <w:rPr>
          <w:sz w:val="26"/>
          <w:szCs w:val="26"/>
        </w:rPr>
      </w:pPr>
      <w:r w:rsidRPr="00C429A0">
        <w:rPr>
          <w:sz w:val="26"/>
          <w:szCs w:val="26"/>
        </w:rPr>
        <w:t xml:space="preserve">Результаты экспертизы оформляются экспертным заключением по форме, утвержденной Контрольным органом. </w:t>
      </w:r>
    </w:p>
    <w:p w:rsidR="000E7BBF" w:rsidRPr="00C429A0" w:rsidRDefault="000E7BBF" w:rsidP="00342B15">
      <w:pPr>
        <w:pStyle w:val="ConsPlusNormal"/>
        <w:ind w:left="-426" w:right="-568" w:firstLine="709"/>
        <w:jc w:val="both"/>
        <w:rPr>
          <w:b/>
          <w:sz w:val="26"/>
          <w:szCs w:val="26"/>
        </w:rPr>
      </w:pPr>
      <w:r w:rsidRPr="00C429A0">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C429A0">
        <w:rPr>
          <w:b/>
          <w:sz w:val="26"/>
          <w:szCs w:val="26"/>
        </w:rPr>
        <w:t xml:space="preserve"> </w:t>
      </w:r>
    </w:p>
    <w:p w:rsidR="000E7BBF" w:rsidRPr="00C429A0" w:rsidRDefault="000E7BBF" w:rsidP="00342B15">
      <w:pPr>
        <w:pStyle w:val="ConsPlusNormal"/>
        <w:ind w:left="-426" w:right="-568" w:firstLine="709"/>
        <w:jc w:val="both"/>
        <w:rPr>
          <w:sz w:val="26"/>
          <w:szCs w:val="26"/>
        </w:rPr>
      </w:pPr>
      <w:r w:rsidRPr="00C429A0">
        <w:rPr>
          <w:sz w:val="26"/>
          <w:szCs w:val="26"/>
        </w:rPr>
        <w:t>4.5.9. Акт направляется Контрольным органом контролируемому лицу в срок не позднее пяти</w:t>
      </w:r>
      <w:r w:rsidR="00ED0931" w:rsidRPr="00C429A0">
        <w:rPr>
          <w:color w:val="FF0000"/>
          <w:sz w:val="26"/>
          <w:szCs w:val="26"/>
          <w:vertAlign w:val="superscript"/>
        </w:rPr>
        <w:t xml:space="preserve"> </w:t>
      </w:r>
      <w:r w:rsidRPr="00C429A0">
        <w:rPr>
          <w:sz w:val="26"/>
          <w:szCs w:val="26"/>
        </w:rPr>
        <w:t xml:space="preserve"> рабочих дней после окончания документарной проверки в порядке, предусмотренном статьей 21 Федерального закона.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4.5.10. Внеплановая документарная проверка проводится без согласования с органами прокуратуры.</w:t>
      </w:r>
    </w:p>
    <w:p w:rsidR="000E7BBF" w:rsidRPr="00C429A0" w:rsidRDefault="000E7BBF" w:rsidP="00342B15">
      <w:pPr>
        <w:pStyle w:val="a8"/>
        <w:widowControl/>
        <w:tabs>
          <w:tab w:val="left" w:pos="1134"/>
        </w:tabs>
        <w:ind w:left="-426" w:right="-568"/>
        <w:jc w:val="both"/>
        <w:rPr>
          <w:rFonts w:ascii="Times New Roman" w:hAnsi="Times New Roman"/>
          <w:sz w:val="26"/>
          <w:szCs w:val="26"/>
        </w:rPr>
      </w:pPr>
    </w:p>
    <w:p w:rsidR="00F55AD3" w:rsidRDefault="00F55AD3" w:rsidP="00342B15">
      <w:pPr>
        <w:pStyle w:val="a8"/>
        <w:widowControl/>
        <w:tabs>
          <w:tab w:val="left" w:pos="1134"/>
        </w:tabs>
        <w:ind w:left="-426" w:right="-568"/>
        <w:jc w:val="center"/>
        <w:rPr>
          <w:rFonts w:ascii="Times New Roman" w:hAnsi="Times New Roman"/>
          <w:sz w:val="26"/>
          <w:szCs w:val="26"/>
        </w:rPr>
      </w:pPr>
    </w:p>
    <w:p w:rsidR="00F55AD3" w:rsidRDefault="00F55AD3" w:rsidP="00342B15">
      <w:pPr>
        <w:pStyle w:val="a8"/>
        <w:widowControl/>
        <w:tabs>
          <w:tab w:val="left" w:pos="1134"/>
        </w:tabs>
        <w:ind w:left="-426" w:right="-568"/>
        <w:jc w:val="center"/>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t>4.6. Выездная проверка</w:t>
      </w:r>
    </w:p>
    <w:p w:rsidR="000E7BBF" w:rsidRPr="00C429A0" w:rsidRDefault="000E7BBF" w:rsidP="00342B15">
      <w:pPr>
        <w:pStyle w:val="a8"/>
        <w:widowControl/>
        <w:tabs>
          <w:tab w:val="left" w:pos="1134"/>
        </w:tabs>
        <w:ind w:left="-426" w:right="-568"/>
        <w:jc w:val="center"/>
        <w:rPr>
          <w:rFonts w:ascii="Times New Roman" w:hAnsi="Times New Roman"/>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C429A0" w:rsidRDefault="000E7BBF" w:rsidP="00342B15">
      <w:pPr>
        <w:pStyle w:val="ConsPlusNormal"/>
        <w:ind w:left="-426" w:right="-568" w:firstLine="709"/>
        <w:jc w:val="both"/>
        <w:rPr>
          <w:sz w:val="26"/>
          <w:szCs w:val="26"/>
        </w:rPr>
      </w:pPr>
      <w:r w:rsidRPr="00C429A0">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C429A0" w:rsidRDefault="000E7BBF" w:rsidP="00342B15">
      <w:pPr>
        <w:pStyle w:val="a8"/>
        <w:widowControl/>
        <w:tabs>
          <w:tab w:val="left" w:pos="1134"/>
        </w:tabs>
        <w:ind w:left="-426" w:right="-568" w:firstLine="709"/>
        <w:jc w:val="both"/>
        <w:rPr>
          <w:rFonts w:ascii="Times New Roman" w:hAnsi="Times New Roman"/>
          <w:strike/>
          <w:color w:val="FF0000"/>
          <w:sz w:val="26"/>
          <w:szCs w:val="26"/>
        </w:rPr>
      </w:pPr>
      <w:r w:rsidRPr="00C429A0">
        <w:rPr>
          <w:rFonts w:ascii="Times New Roman" w:hAnsi="Times New Roman"/>
          <w:sz w:val="26"/>
          <w:szCs w:val="26"/>
        </w:rPr>
        <w:t>4.6.2. Выездная проверка проводится в случае, если не представляется возможным:</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C429A0">
        <w:rPr>
          <w:rFonts w:ascii="Times New Roman" w:hAnsi="Times New Roman" w:cs="Times New Roman"/>
          <w:sz w:val="26"/>
          <w:szCs w:val="26"/>
        </w:rPr>
        <w:lastRenderedPageBreak/>
        <w:t>обязательным требованиям без выезда на указанное в пункте 4.</w:t>
      </w:r>
      <w:r w:rsidR="00C06AC1" w:rsidRPr="00C429A0">
        <w:rPr>
          <w:rFonts w:ascii="Times New Roman" w:hAnsi="Times New Roman" w:cs="Times New Roman"/>
          <w:sz w:val="26"/>
          <w:szCs w:val="26"/>
        </w:rPr>
        <w:t>6</w:t>
      </w:r>
      <w:r w:rsidRPr="00C429A0">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C429A0" w:rsidRDefault="000E7BBF" w:rsidP="00342B15">
      <w:pPr>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4.6.4. Контрольный орган уведомляет контролируемое лицо о проведении выездной проверки не позднее</w:t>
      </w:r>
      <w:r w:rsidR="009F0BAA">
        <w:rPr>
          <w:rFonts w:ascii="Times New Roman" w:hAnsi="Times New Roman"/>
          <w:sz w:val="26"/>
          <w:szCs w:val="26"/>
        </w:rPr>
        <w:t>,</w:t>
      </w:r>
      <w:r w:rsidRPr="00C429A0">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4.6.6. Срок проведения выездной проверки составляет не более десяти рабочих дней.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C429A0" w:rsidRDefault="000E7BBF" w:rsidP="00342B15">
      <w:pPr>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4.6.7. Перечень допустимых контрольных действий в ходе выездной проверки:</w:t>
      </w:r>
    </w:p>
    <w:p w:rsidR="000E7BBF" w:rsidRPr="00C429A0" w:rsidRDefault="000E7BBF" w:rsidP="00342B15">
      <w:pPr>
        <w:pStyle w:val="ConsPlusNormal"/>
        <w:ind w:left="-426" w:right="-568" w:firstLine="709"/>
        <w:jc w:val="both"/>
        <w:rPr>
          <w:sz w:val="26"/>
          <w:szCs w:val="26"/>
        </w:rPr>
      </w:pPr>
      <w:bookmarkStart w:id="3" w:name="_Hlk73715973"/>
      <w:r w:rsidRPr="00C429A0">
        <w:rPr>
          <w:sz w:val="26"/>
          <w:szCs w:val="26"/>
        </w:rPr>
        <w:t>1) осмотр;</w:t>
      </w:r>
    </w:p>
    <w:p w:rsidR="000E7BBF" w:rsidRPr="00C429A0" w:rsidRDefault="000E7BBF" w:rsidP="00342B15">
      <w:pPr>
        <w:pStyle w:val="ConsPlusNormal"/>
        <w:ind w:left="-426" w:right="-568" w:firstLine="709"/>
        <w:jc w:val="both"/>
        <w:rPr>
          <w:sz w:val="26"/>
          <w:szCs w:val="26"/>
        </w:rPr>
      </w:pPr>
      <w:r w:rsidRPr="00C429A0">
        <w:rPr>
          <w:sz w:val="26"/>
          <w:szCs w:val="26"/>
        </w:rPr>
        <w:t>2) опрос;</w:t>
      </w:r>
    </w:p>
    <w:p w:rsidR="000E7BBF" w:rsidRPr="00C429A0" w:rsidRDefault="000E7BBF" w:rsidP="00342B15">
      <w:pPr>
        <w:pStyle w:val="ConsPlusNormal"/>
        <w:ind w:left="-426" w:right="-568" w:firstLine="709"/>
        <w:jc w:val="both"/>
        <w:rPr>
          <w:sz w:val="26"/>
          <w:szCs w:val="26"/>
        </w:rPr>
      </w:pPr>
      <w:r w:rsidRPr="00C429A0">
        <w:rPr>
          <w:sz w:val="26"/>
          <w:szCs w:val="26"/>
        </w:rPr>
        <w:t>3) истребование документов;</w:t>
      </w:r>
    </w:p>
    <w:p w:rsidR="000E7BBF" w:rsidRPr="00C429A0" w:rsidRDefault="000E7BBF" w:rsidP="00342B15">
      <w:pPr>
        <w:pStyle w:val="ConsPlusNormal"/>
        <w:ind w:left="-426" w:right="-568" w:firstLine="709"/>
        <w:jc w:val="both"/>
        <w:rPr>
          <w:sz w:val="26"/>
          <w:szCs w:val="26"/>
        </w:rPr>
      </w:pPr>
      <w:r w:rsidRPr="00C429A0">
        <w:rPr>
          <w:sz w:val="26"/>
          <w:szCs w:val="26"/>
        </w:rPr>
        <w:t>4)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5) экспертиза.</w:t>
      </w:r>
      <w:bookmarkEnd w:id="3"/>
    </w:p>
    <w:p w:rsidR="000E7BBF" w:rsidRPr="00C429A0" w:rsidRDefault="000E7BBF" w:rsidP="00342B15">
      <w:pPr>
        <w:pStyle w:val="ConsPlusNormal"/>
        <w:ind w:left="-426" w:right="-568" w:firstLine="709"/>
        <w:jc w:val="both"/>
        <w:rPr>
          <w:sz w:val="26"/>
          <w:szCs w:val="26"/>
        </w:rPr>
      </w:pPr>
      <w:r w:rsidRPr="00C429A0">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C429A0" w:rsidRDefault="000E7BBF" w:rsidP="00342B15">
      <w:pPr>
        <w:pStyle w:val="ConsPlusNormal"/>
        <w:ind w:left="-426" w:right="-568" w:firstLine="709"/>
        <w:jc w:val="both"/>
        <w:rPr>
          <w:sz w:val="26"/>
          <w:szCs w:val="26"/>
        </w:rPr>
      </w:pPr>
      <w:r w:rsidRPr="00C429A0">
        <w:rPr>
          <w:sz w:val="26"/>
          <w:szCs w:val="26"/>
        </w:rPr>
        <w:t>По результатам осмотра составляется протокол осмотра.</w:t>
      </w:r>
    </w:p>
    <w:p w:rsidR="000E7BBF" w:rsidRPr="00C429A0" w:rsidRDefault="000E7BBF" w:rsidP="00342B15">
      <w:pPr>
        <w:pStyle w:val="ConsPlusNormal"/>
        <w:ind w:left="-426" w:right="-568" w:firstLine="709"/>
        <w:jc w:val="both"/>
        <w:rPr>
          <w:sz w:val="26"/>
          <w:szCs w:val="26"/>
        </w:rPr>
      </w:pPr>
      <w:r w:rsidRPr="00C429A0">
        <w:rPr>
          <w:sz w:val="26"/>
          <w:szCs w:val="26"/>
        </w:rPr>
        <w:t>4.6.9.</w:t>
      </w:r>
      <w:r w:rsidR="00625F54" w:rsidRPr="00C429A0">
        <w:rPr>
          <w:sz w:val="26"/>
          <w:szCs w:val="26"/>
        </w:rPr>
        <w:t xml:space="preserve"> </w:t>
      </w:r>
      <w:r w:rsidRPr="00C429A0">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778C" w:rsidRPr="00FE367F" w:rsidRDefault="000E7BBF" w:rsidP="00FE367F">
      <w:pPr>
        <w:pStyle w:val="ConsPlusNormal"/>
        <w:ind w:left="-426" w:right="-568" w:firstLine="709"/>
        <w:jc w:val="both"/>
        <w:rPr>
          <w:sz w:val="26"/>
          <w:szCs w:val="26"/>
        </w:rPr>
      </w:pPr>
      <w:r w:rsidRPr="00C429A0">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C429A0" w:rsidRDefault="000E7BBF" w:rsidP="00342B15">
      <w:pPr>
        <w:pStyle w:val="ConsPlusNormal"/>
        <w:ind w:left="-426" w:right="-568" w:firstLine="709"/>
        <w:jc w:val="both"/>
        <w:rPr>
          <w:sz w:val="26"/>
          <w:szCs w:val="26"/>
        </w:rPr>
      </w:pPr>
      <w:r w:rsidRPr="00C429A0">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C429A0" w:rsidRDefault="000E7BBF" w:rsidP="00342B15">
      <w:pPr>
        <w:pStyle w:val="ConsPlusNormal"/>
        <w:ind w:left="-426" w:right="-568" w:firstLine="709"/>
        <w:jc w:val="both"/>
        <w:rPr>
          <w:sz w:val="26"/>
          <w:szCs w:val="26"/>
        </w:rPr>
      </w:pPr>
      <w:r w:rsidRPr="00C429A0">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C429A0" w:rsidRDefault="000E7BBF" w:rsidP="00342B15">
      <w:pPr>
        <w:pStyle w:val="ConsPlusNormal"/>
        <w:ind w:left="-426" w:right="-568" w:firstLine="709"/>
        <w:jc w:val="both"/>
        <w:rPr>
          <w:color w:val="FF0000"/>
          <w:sz w:val="26"/>
          <w:szCs w:val="26"/>
        </w:rPr>
      </w:pPr>
      <w:r w:rsidRPr="00C429A0">
        <w:rPr>
          <w:sz w:val="26"/>
          <w:szCs w:val="26"/>
        </w:rPr>
        <w:t>4.6.11.Предс</w:t>
      </w:r>
      <w:r w:rsidR="006D083D">
        <w:rPr>
          <w:sz w:val="26"/>
          <w:szCs w:val="26"/>
        </w:rPr>
        <w:t xml:space="preserve">тавление контролируемым лицом </w:t>
      </w:r>
      <w:r w:rsidRPr="00C429A0">
        <w:rPr>
          <w:sz w:val="26"/>
          <w:szCs w:val="26"/>
        </w:rPr>
        <w:t>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C429A0" w:rsidRDefault="000E7BBF" w:rsidP="00342B15">
      <w:pPr>
        <w:pStyle w:val="ConsPlusNormal"/>
        <w:ind w:left="-426" w:right="-568" w:firstLine="709"/>
        <w:jc w:val="both"/>
        <w:rPr>
          <w:sz w:val="26"/>
          <w:szCs w:val="26"/>
        </w:rPr>
      </w:pPr>
      <w:r w:rsidRPr="00C429A0">
        <w:rPr>
          <w:sz w:val="26"/>
          <w:szCs w:val="26"/>
        </w:rPr>
        <w:t>4.6.12. По окончании проведения выездной проверки инспектор составляет акт выездной проверки.</w:t>
      </w:r>
    </w:p>
    <w:p w:rsidR="000E7BBF" w:rsidRPr="00C429A0" w:rsidRDefault="000E7BBF" w:rsidP="00342B15">
      <w:pPr>
        <w:pStyle w:val="ConsPlusNormal"/>
        <w:ind w:left="-426" w:right="-568" w:firstLine="709"/>
        <w:jc w:val="both"/>
        <w:rPr>
          <w:sz w:val="26"/>
          <w:szCs w:val="26"/>
        </w:rPr>
      </w:pPr>
      <w:r w:rsidRPr="00C429A0">
        <w:rPr>
          <w:sz w:val="26"/>
          <w:szCs w:val="26"/>
        </w:rPr>
        <w:t xml:space="preserve">Информация о проведении фотосъемки, аудио- и видеозаписи отражается в акте </w:t>
      </w:r>
      <w:r w:rsidRPr="00C429A0">
        <w:rPr>
          <w:sz w:val="26"/>
          <w:szCs w:val="26"/>
        </w:rPr>
        <w:lastRenderedPageBreak/>
        <w:t>проверки.</w:t>
      </w:r>
    </w:p>
    <w:p w:rsidR="000E7BBF" w:rsidRPr="00C429A0" w:rsidRDefault="000E7BBF" w:rsidP="00342B15">
      <w:pPr>
        <w:pStyle w:val="ConsPlusNormal"/>
        <w:ind w:left="-426" w:right="-568" w:firstLine="709"/>
        <w:jc w:val="both"/>
        <w:rPr>
          <w:sz w:val="26"/>
          <w:szCs w:val="26"/>
        </w:rPr>
      </w:pPr>
      <w:r w:rsidRPr="00C429A0">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429A0">
          <w:rPr>
            <w:rFonts w:ascii="Times New Roman" w:hAnsi="Times New Roman"/>
            <w:sz w:val="26"/>
            <w:szCs w:val="26"/>
          </w:rPr>
          <w:t>частями 4</w:t>
        </w:r>
      </w:hyperlink>
      <w:r w:rsidRPr="00C429A0">
        <w:rPr>
          <w:rFonts w:ascii="Times New Roman" w:hAnsi="Times New Roman"/>
          <w:sz w:val="26"/>
          <w:szCs w:val="26"/>
        </w:rPr>
        <w:t xml:space="preserve"> и </w:t>
      </w:r>
      <w:hyperlink r:id="rId11" w:tooltip="Федеральный закон от 31.07.2020 N 248-ФЗ" w:history="1">
        <w:r w:rsidRPr="00C429A0">
          <w:rPr>
            <w:rFonts w:ascii="Times New Roman" w:hAnsi="Times New Roman"/>
            <w:sz w:val="26"/>
            <w:szCs w:val="26"/>
          </w:rPr>
          <w:t>5 статьи 21</w:t>
        </w:r>
      </w:hyperlink>
      <w:r w:rsidRPr="00C429A0">
        <w:rPr>
          <w:rFonts w:ascii="Times New Roman" w:hAnsi="Times New Roman"/>
          <w:sz w:val="26"/>
          <w:szCs w:val="26"/>
        </w:rPr>
        <w:t xml:space="preserve"> Федеральным законом.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временной нетрудоспособности;</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C429A0" w:rsidRDefault="000E7BBF" w:rsidP="00342B15">
      <w:pPr>
        <w:suppressAutoHyphens/>
        <w:ind w:left="-426" w:right="-568" w:firstLine="709"/>
        <w:jc w:val="both"/>
        <w:rPr>
          <w:rFonts w:ascii="Times New Roman" w:hAnsi="Times New Roman"/>
          <w:sz w:val="26"/>
          <w:szCs w:val="26"/>
        </w:rPr>
      </w:pPr>
      <w:r w:rsidRPr="00C429A0">
        <w:rPr>
          <w:rFonts w:ascii="Times New Roman" w:hAnsi="Times New Roman"/>
          <w:sz w:val="26"/>
          <w:szCs w:val="26"/>
        </w:rPr>
        <w:t>4) нахождения в служебной командировке.</w:t>
      </w:r>
    </w:p>
    <w:p w:rsidR="000E7BBF" w:rsidRPr="00C429A0" w:rsidRDefault="000E7BBF" w:rsidP="00342B15">
      <w:pPr>
        <w:pStyle w:val="ConsPlusNormal"/>
        <w:ind w:left="-426" w:right="-568" w:firstLine="709"/>
        <w:jc w:val="both"/>
        <w:rPr>
          <w:sz w:val="26"/>
          <w:szCs w:val="26"/>
        </w:rPr>
      </w:pPr>
      <w:r w:rsidRPr="00C429A0">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C429A0" w:rsidRDefault="000E7BBF" w:rsidP="00342B15">
      <w:pPr>
        <w:pStyle w:val="ConsPlusNormal"/>
        <w:ind w:left="-426" w:right="-568" w:firstLine="709"/>
        <w:jc w:val="both"/>
        <w:rPr>
          <w:i/>
          <w:color w:val="FF0000"/>
          <w:sz w:val="26"/>
          <w:szCs w:val="26"/>
        </w:rPr>
      </w:pPr>
    </w:p>
    <w:p w:rsidR="000E7BBF" w:rsidRPr="00C429A0" w:rsidRDefault="000E7BBF" w:rsidP="00342B15">
      <w:pPr>
        <w:pStyle w:val="ConsPlusNormal"/>
        <w:tabs>
          <w:tab w:val="left" w:pos="284"/>
        </w:tabs>
        <w:ind w:left="-426" w:right="-568" w:firstLine="0"/>
        <w:jc w:val="center"/>
        <w:rPr>
          <w:sz w:val="26"/>
          <w:szCs w:val="26"/>
        </w:rPr>
      </w:pPr>
      <w:r w:rsidRPr="00C429A0">
        <w:rPr>
          <w:sz w:val="26"/>
          <w:szCs w:val="26"/>
        </w:rPr>
        <w:t>4.7. Инспекционный визит</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4.7.2. Перечень допустимых контрольных действий в ходе инспекционного визита:</w:t>
      </w:r>
    </w:p>
    <w:p w:rsidR="000E7BBF" w:rsidRPr="00C429A0" w:rsidRDefault="000E7BBF" w:rsidP="00342B15">
      <w:pPr>
        <w:pStyle w:val="ConsPlusNormal"/>
        <w:ind w:left="-426" w:right="-568" w:firstLine="709"/>
        <w:jc w:val="both"/>
        <w:rPr>
          <w:sz w:val="26"/>
          <w:szCs w:val="26"/>
        </w:rPr>
      </w:pPr>
      <w:bookmarkStart w:id="4" w:name="_Hlk73715943"/>
      <w:r w:rsidRPr="00C429A0">
        <w:rPr>
          <w:sz w:val="26"/>
          <w:szCs w:val="26"/>
        </w:rPr>
        <w:t>а) осмотр;</w:t>
      </w:r>
    </w:p>
    <w:p w:rsidR="000E7BBF" w:rsidRPr="00C429A0" w:rsidRDefault="000E7BBF" w:rsidP="00342B15">
      <w:pPr>
        <w:pStyle w:val="ConsPlusNormal"/>
        <w:ind w:left="-426" w:right="-568" w:firstLine="709"/>
        <w:jc w:val="both"/>
        <w:rPr>
          <w:sz w:val="26"/>
          <w:szCs w:val="26"/>
        </w:rPr>
      </w:pPr>
      <w:r w:rsidRPr="00C429A0">
        <w:rPr>
          <w:sz w:val="26"/>
          <w:szCs w:val="26"/>
        </w:rPr>
        <w:t>б) опрос;</w:t>
      </w:r>
    </w:p>
    <w:p w:rsidR="000E7BBF" w:rsidRPr="00C429A0" w:rsidRDefault="000E7BBF" w:rsidP="00342B15">
      <w:pPr>
        <w:pStyle w:val="ConsPlusNormal"/>
        <w:ind w:left="-426" w:right="-568" w:firstLine="709"/>
        <w:jc w:val="both"/>
        <w:rPr>
          <w:sz w:val="26"/>
          <w:szCs w:val="26"/>
        </w:rPr>
      </w:pPr>
      <w:r w:rsidRPr="00C429A0">
        <w:rPr>
          <w:sz w:val="26"/>
          <w:szCs w:val="26"/>
        </w:rPr>
        <w:t>в)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г) истребование документов</w:t>
      </w:r>
      <w:bookmarkEnd w:id="4"/>
      <w:r w:rsidRPr="00C429A0">
        <w:rPr>
          <w:sz w:val="26"/>
          <w:szCs w:val="26"/>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C429A0">
        <w:rPr>
          <w:sz w:val="26"/>
          <w:szCs w:val="26"/>
        </w:rPr>
        <w:lastRenderedPageBreak/>
        <w:t>подразделений) либо объекта контроля.</w:t>
      </w:r>
    </w:p>
    <w:p w:rsidR="000E7BBF" w:rsidRPr="00C429A0" w:rsidRDefault="000E7BBF" w:rsidP="00342B15">
      <w:pPr>
        <w:pStyle w:val="ConsPlusNormal"/>
        <w:ind w:left="-426" w:right="-568" w:firstLine="709"/>
        <w:jc w:val="both"/>
        <w:rPr>
          <w:color w:val="FF0000"/>
          <w:sz w:val="26"/>
          <w:szCs w:val="26"/>
        </w:rPr>
      </w:pPr>
      <w:r w:rsidRPr="00C429A0">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C429A0" w:rsidRDefault="00625F54" w:rsidP="00342B15">
      <w:pPr>
        <w:pStyle w:val="ConsPlusNormal"/>
        <w:ind w:left="-426" w:right="-568" w:firstLine="709"/>
        <w:jc w:val="both"/>
        <w:rPr>
          <w:sz w:val="26"/>
          <w:szCs w:val="26"/>
        </w:rPr>
      </w:pPr>
      <w:r w:rsidRPr="00C429A0">
        <w:rPr>
          <w:sz w:val="26"/>
          <w:szCs w:val="26"/>
        </w:rPr>
        <w:t>4.7.9. Контрольные</w:t>
      </w:r>
      <w:r w:rsidR="00C06AC1" w:rsidRPr="00C429A0">
        <w:rPr>
          <w:sz w:val="26"/>
          <w:szCs w:val="26"/>
        </w:rPr>
        <w:t xml:space="preserve"> действия</w:t>
      </w:r>
      <w:r w:rsidRPr="00C429A0">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3E666D" w:rsidRPr="00C429A0" w:rsidRDefault="003E666D" w:rsidP="009F0BAA">
      <w:pPr>
        <w:pStyle w:val="ConsPlusNormal"/>
        <w:ind w:right="-568" w:firstLine="0"/>
        <w:rPr>
          <w:sz w:val="26"/>
          <w:szCs w:val="26"/>
        </w:rPr>
      </w:pPr>
    </w:p>
    <w:p w:rsidR="000E7BBF" w:rsidRPr="00C429A0" w:rsidRDefault="000E7BBF" w:rsidP="00342B15">
      <w:pPr>
        <w:pStyle w:val="ConsPlusNormal"/>
        <w:ind w:left="-426" w:right="-568" w:firstLine="709"/>
        <w:jc w:val="center"/>
        <w:rPr>
          <w:sz w:val="26"/>
          <w:szCs w:val="26"/>
        </w:rPr>
      </w:pPr>
      <w:r w:rsidRPr="00C429A0">
        <w:rPr>
          <w:sz w:val="26"/>
          <w:szCs w:val="26"/>
        </w:rPr>
        <w:t>4.8. Наблюдение за соблюдением обязательных требований (мониторинг безопасности)</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C429A0">
        <w:rPr>
          <w:rFonts w:ascii="Times New Roman" w:hAnsi="Times New Roman"/>
          <w:sz w:val="26"/>
          <w:szCs w:val="26"/>
        </w:rPr>
        <w:t>данных из сети «</w:t>
      </w:r>
      <w:r w:rsidRPr="00C429A0">
        <w:rPr>
          <w:rFonts w:ascii="Times New Roman" w:hAnsi="Times New Roman"/>
          <w:sz w:val="26"/>
          <w:szCs w:val="26"/>
        </w:rPr>
        <w:t>Интернет</w:t>
      </w:r>
      <w:r w:rsidR="00D51060" w:rsidRPr="00C429A0">
        <w:rPr>
          <w:rFonts w:ascii="Times New Roman" w:hAnsi="Times New Roman"/>
          <w:sz w:val="26"/>
          <w:szCs w:val="26"/>
        </w:rPr>
        <w:t>»</w:t>
      </w:r>
      <w:r w:rsidRPr="00C429A0">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решение об объявлении предостережения;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4.9. Выездное обследование</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C429A0" w:rsidRDefault="003E666D" w:rsidP="00342B15">
      <w:pPr>
        <w:pStyle w:val="ConsPlusNormal"/>
        <w:ind w:left="-426" w:right="-568" w:firstLine="0"/>
        <w:jc w:val="center"/>
        <w:rPr>
          <w:b/>
          <w:sz w:val="26"/>
          <w:szCs w:val="26"/>
        </w:rPr>
      </w:pPr>
    </w:p>
    <w:p w:rsidR="000E7BBF" w:rsidRPr="00C429A0" w:rsidRDefault="000E7BBF" w:rsidP="00342B15">
      <w:pPr>
        <w:pStyle w:val="ConsPlusNormal"/>
        <w:ind w:left="-426" w:right="-568" w:firstLine="709"/>
        <w:jc w:val="center"/>
        <w:rPr>
          <w:b/>
          <w:sz w:val="26"/>
          <w:szCs w:val="26"/>
        </w:rPr>
      </w:pPr>
    </w:p>
    <w:p w:rsidR="000E7BBF" w:rsidRPr="00C429A0" w:rsidRDefault="00B734D1" w:rsidP="00342B15">
      <w:pPr>
        <w:pStyle w:val="a8"/>
        <w:widowControl/>
        <w:tabs>
          <w:tab w:val="left" w:pos="1134"/>
        </w:tabs>
        <w:ind w:left="-426" w:right="-568"/>
        <w:jc w:val="center"/>
        <w:rPr>
          <w:rFonts w:ascii="Times New Roman" w:hAnsi="Times New Roman"/>
          <w:b/>
          <w:sz w:val="26"/>
          <w:szCs w:val="26"/>
        </w:rPr>
      </w:pPr>
      <w:r>
        <w:rPr>
          <w:rFonts w:ascii="Times New Roman" w:hAnsi="Times New Roman"/>
          <w:b/>
          <w:sz w:val="26"/>
          <w:szCs w:val="26"/>
        </w:rPr>
        <w:t>5</w:t>
      </w:r>
      <w:r w:rsidR="000E7BBF" w:rsidRPr="00C429A0">
        <w:rPr>
          <w:rFonts w:ascii="Times New Roman" w:hAnsi="Times New Roman"/>
          <w:b/>
          <w:sz w:val="26"/>
          <w:szCs w:val="26"/>
        </w:rPr>
        <w:t xml:space="preserve">. Ключевые показатели вида контроля и их целевые значения </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для муниципального контроля</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Ключевые показатели муниципального контроля </w:t>
      </w:r>
      <w:bookmarkStart w:id="5" w:name="_Hlk73956884"/>
      <w:r w:rsidRPr="00C429A0">
        <w:rPr>
          <w:rFonts w:ascii="Times New Roman" w:hAnsi="Times New Roman"/>
          <w:sz w:val="26"/>
          <w:szCs w:val="26"/>
        </w:rPr>
        <w:t>и их целевые значения, индикативные показатели</w:t>
      </w:r>
      <w:bookmarkEnd w:id="5"/>
      <w:r w:rsidRPr="00C429A0">
        <w:rPr>
          <w:rFonts w:ascii="Times New Roman" w:hAnsi="Times New Roman"/>
          <w:sz w:val="26"/>
          <w:szCs w:val="26"/>
        </w:rPr>
        <w:t xml:space="preserve"> установлены приложением 4 к настоящему Положению.</w:t>
      </w: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821EB3">
      <w:pPr>
        <w:widowControl/>
        <w:ind w:right="-568"/>
        <w:rPr>
          <w:rFonts w:ascii="Times New Roman" w:hAnsi="Times New Roman"/>
          <w:sz w:val="26"/>
          <w:szCs w:val="26"/>
        </w:rPr>
      </w:pPr>
    </w:p>
    <w:p w:rsidR="002B5AE9" w:rsidRPr="00C429A0" w:rsidRDefault="002B5AE9" w:rsidP="00AF05F4">
      <w:pPr>
        <w:widowControl/>
        <w:spacing w:after="200" w:line="276" w:lineRule="auto"/>
        <w:ind w:right="-568"/>
        <w:rPr>
          <w:rFonts w:ascii="Times New Roman" w:hAnsi="Times New Roman"/>
          <w:sz w:val="26"/>
          <w:szCs w:val="26"/>
        </w:rPr>
      </w:pPr>
    </w:p>
    <w:p w:rsidR="000E7BBF" w:rsidRPr="00C429A0" w:rsidRDefault="00834295" w:rsidP="00AF05F4">
      <w:pPr>
        <w:widowControl/>
        <w:ind w:left="-426" w:right="-568"/>
        <w:jc w:val="right"/>
        <w:rPr>
          <w:rFonts w:ascii="Times New Roman" w:hAnsi="Times New Roman"/>
          <w:sz w:val="26"/>
          <w:szCs w:val="26"/>
        </w:rPr>
      </w:pPr>
      <w:r w:rsidRPr="00C429A0">
        <w:rPr>
          <w:rFonts w:ascii="Times New Roman" w:hAnsi="Times New Roman"/>
          <w:sz w:val="26"/>
          <w:szCs w:val="26"/>
        </w:rPr>
        <w:t>При</w:t>
      </w:r>
      <w:r w:rsidR="000E7BBF" w:rsidRPr="00C429A0">
        <w:rPr>
          <w:rFonts w:ascii="Times New Roman" w:hAnsi="Times New Roman"/>
          <w:sz w:val="26"/>
          <w:szCs w:val="26"/>
        </w:rPr>
        <w:t>ложение 1</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Pr="00AF05F4" w:rsidRDefault="002B5AE9" w:rsidP="00AF05F4">
      <w:pPr>
        <w:widowControl/>
        <w:ind w:left="-426" w:right="-568"/>
        <w:jc w:val="right"/>
        <w:rPr>
          <w:rFonts w:ascii="Times New Roman" w:hAnsi="Times New Roman"/>
        </w:rPr>
      </w:pPr>
      <w:r w:rsidRPr="00AF05F4">
        <w:rPr>
          <w:rFonts w:ascii="Times New Roman" w:hAnsi="Times New Roman"/>
        </w:rPr>
        <w:t xml:space="preserve">муниципального образования </w:t>
      </w:r>
    </w:p>
    <w:p w:rsidR="000E7BBF" w:rsidRPr="00AF05F4" w:rsidRDefault="002B5AE9" w:rsidP="00AF05F4">
      <w:pPr>
        <w:widowControl/>
        <w:ind w:left="-426" w:right="-568"/>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AF05F4" w:rsidRDefault="000E7BBF" w:rsidP="00342B15">
      <w:pPr>
        <w:pStyle w:val="a8"/>
        <w:widowControl/>
        <w:tabs>
          <w:tab w:val="left" w:pos="1134"/>
        </w:tabs>
        <w:ind w:left="-426" w:right="-568"/>
        <w:jc w:val="both"/>
        <w:rPr>
          <w:rFonts w:ascii="Times New Roman" w:hAnsi="Times New Roman"/>
          <w:b/>
        </w:rPr>
      </w:pPr>
    </w:p>
    <w:p w:rsidR="000E7BBF" w:rsidRPr="00C429A0" w:rsidRDefault="000E7BBF" w:rsidP="00342B15">
      <w:pPr>
        <w:pStyle w:val="ConsPlusNormal"/>
        <w:spacing w:line="192" w:lineRule="auto"/>
        <w:ind w:left="-426" w:right="-568" w:firstLine="0"/>
        <w:outlineLvl w:val="1"/>
        <w:rPr>
          <w:sz w:val="26"/>
          <w:szCs w:val="26"/>
        </w:rPr>
      </w:pPr>
      <w:r w:rsidRPr="00C429A0">
        <w:rPr>
          <w:sz w:val="26"/>
          <w:szCs w:val="26"/>
        </w:rPr>
        <w:t>_</w:t>
      </w:r>
    </w:p>
    <w:p w:rsidR="000E7BBF" w:rsidRPr="00C429A0" w:rsidRDefault="000E7BBF" w:rsidP="00342B15">
      <w:pPr>
        <w:pStyle w:val="ConsPlusNormal"/>
        <w:ind w:left="-426" w:right="-568"/>
        <w:jc w:val="right"/>
        <w:rPr>
          <w:sz w:val="26"/>
          <w:szCs w:val="26"/>
        </w:rPr>
      </w:pPr>
    </w:p>
    <w:p w:rsidR="000E7BBF" w:rsidRPr="00C429A0" w:rsidRDefault="000E7BBF" w:rsidP="00342B15">
      <w:pPr>
        <w:pStyle w:val="ConsPlusNormal"/>
        <w:ind w:left="-426" w:right="-568"/>
        <w:jc w:val="right"/>
        <w:rPr>
          <w:sz w:val="26"/>
          <w:szCs w:val="26"/>
          <w:shd w:val="clear" w:color="auto" w:fill="F1C100"/>
        </w:rPr>
      </w:pPr>
    </w:p>
    <w:p w:rsidR="000E7BBF" w:rsidRPr="00C429A0" w:rsidRDefault="000E7BBF" w:rsidP="00342B15">
      <w:pPr>
        <w:pStyle w:val="ConsPlusNormal"/>
        <w:ind w:left="-426" w:right="-568" w:firstLine="0"/>
        <w:jc w:val="center"/>
        <w:rPr>
          <w:sz w:val="26"/>
          <w:szCs w:val="26"/>
        </w:rPr>
      </w:pPr>
      <w:r w:rsidRPr="00C429A0">
        <w:rPr>
          <w:sz w:val="26"/>
          <w:szCs w:val="26"/>
        </w:rPr>
        <w:t xml:space="preserve">Перечень должностных лиц </w:t>
      </w:r>
      <w:r w:rsidR="002B5AE9" w:rsidRPr="00C429A0">
        <w:rPr>
          <w:sz w:val="26"/>
          <w:szCs w:val="26"/>
        </w:rPr>
        <w:t xml:space="preserve">Администрации </w:t>
      </w:r>
      <w:r w:rsidR="00AF05F4">
        <w:rPr>
          <w:sz w:val="26"/>
          <w:szCs w:val="26"/>
        </w:rPr>
        <w:t>Парбиг</w:t>
      </w:r>
      <w:r w:rsidR="002B5AE9" w:rsidRPr="00C429A0">
        <w:rPr>
          <w:sz w:val="26"/>
          <w:szCs w:val="26"/>
        </w:rPr>
        <w:t>ского сельского поселения</w:t>
      </w:r>
      <w:r w:rsidRPr="00C429A0">
        <w:rPr>
          <w:sz w:val="26"/>
          <w:szCs w:val="26"/>
        </w:rPr>
        <w:t xml:space="preserve">, уполномоченных на осуществление муниципального земельного контроля </w:t>
      </w:r>
    </w:p>
    <w:p w:rsidR="000E7BBF" w:rsidRPr="00C429A0" w:rsidRDefault="000E7BBF" w:rsidP="00342B15">
      <w:pPr>
        <w:pStyle w:val="ConsPlusNormal"/>
        <w:ind w:left="-426" w:right="-568" w:firstLine="0"/>
        <w:jc w:val="center"/>
        <w:rPr>
          <w:sz w:val="26"/>
          <w:szCs w:val="26"/>
        </w:rPr>
      </w:pPr>
    </w:p>
    <w:p w:rsidR="000E7BBF" w:rsidRPr="00C429A0" w:rsidRDefault="000E7BBF" w:rsidP="00342B15">
      <w:pPr>
        <w:pStyle w:val="ConsPlusNormal"/>
        <w:ind w:left="-426" w:right="-568"/>
        <w:jc w:val="center"/>
        <w:rPr>
          <w:sz w:val="26"/>
          <w:szCs w:val="26"/>
        </w:rPr>
      </w:pPr>
    </w:p>
    <w:p w:rsidR="000E7BBF" w:rsidRPr="00C429A0" w:rsidRDefault="000E7BBF" w:rsidP="00342B15">
      <w:pPr>
        <w:pStyle w:val="ConsPlusNormal"/>
        <w:ind w:left="-426" w:right="-568"/>
        <w:jc w:val="both"/>
        <w:rPr>
          <w:sz w:val="26"/>
          <w:szCs w:val="26"/>
        </w:rPr>
      </w:pPr>
      <w:r w:rsidRPr="00C429A0">
        <w:rPr>
          <w:sz w:val="26"/>
          <w:szCs w:val="26"/>
        </w:rPr>
        <w:t>1.</w:t>
      </w:r>
    </w:p>
    <w:p w:rsidR="000E7BBF" w:rsidRPr="00C429A0" w:rsidRDefault="000E7BBF" w:rsidP="00342B15">
      <w:pPr>
        <w:pStyle w:val="ConsPlusNormal"/>
        <w:ind w:left="-426" w:right="-568"/>
        <w:jc w:val="both"/>
        <w:rPr>
          <w:sz w:val="26"/>
          <w:szCs w:val="26"/>
        </w:rPr>
      </w:pPr>
      <w:r w:rsidRPr="00C429A0">
        <w:rPr>
          <w:sz w:val="26"/>
          <w:szCs w:val="26"/>
        </w:rPr>
        <w:lastRenderedPageBreak/>
        <w:t>2.</w:t>
      </w:r>
    </w:p>
    <w:p w:rsidR="000E7BBF" w:rsidRPr="00C429A0" w:rsidRDefault="000E7BBF" w:rsidP="00342B15">
      <w:pPr>
        <w:pStyle w:val="ConsPlusNormal"/>
        <w:ind w:left="-426" w:right="-568"/>
        <w:jc w:val="both"/>
        <w:rPr>
          <w:sz w:val="26"/>
          <w:szCs w:val="26"/>
        </w:rPr>
      </w:pPr>
      <w:r w:rsidRPr="00C429A0">
        <w:rPr>
          <w:sz w:val="26"/>
          <w:szCs w:val="26"/>
        </w:rPr>
        <w:t>3.</w:t>
      </w: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AF05F4">
      <w:pPr>
        <w:pStyle w:val="ConsPlusNormal"/>
        <w:spacing w:line="192" w:lineRule="auto"/>
        <w:ind w:left="-426" w:right="-568" w:firstLine="0"/>
        <w:jc w:val="right"/>
        <w:outlineLvl w:val="1"/>
        <w:rPr>
          <w:sz w:val="26"/>
          <w:szCs w:val="26"/>
        </w:rPr>
      </w:pPr>
      <w:r w:rsidRPr="00C429A0">
        <w:rPr>
          <w:i/>
          <w:sz w:val="26"/>
          <w:szCs w:val="26"/>
        </w:rPr>
        <w:br w:type="page"/>
      </w:r>
      <w:r w:rsidRPr="00C429A0">
        <w:rPr>
          <w:sz w:val="26"/>
          <w:szCs w:val="26"/>
        </w:rPr>
        <w:lastRenderedPageBreak/>
        <w:t>Приложение 2</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Default="002B5AE9" w:rsidP="00AF05F4">
      <w:pPr>
        <w:widowControl/>
        <w:ind w:left="-426" w:right="-568"/>
        <w:jc w:val="right"/>
        <w:rPr>
          <w:rFonts w:ascii="Times New Roman" w:hAnsi="Times New Roman"/>
        </w:rPr>
      </w:pPr>
      <w:r w:rsidRPr="00AF05F4">
        <w:rPr>
          <w:rFonts w:ascii="Times New Roman" w:hAnsi="Times New Roman"/>
        </w:rPr>
        <w:t xml:space="preserve">муниципального образования </w:t>
      </w:r>
    </w:p>
    <w:p w:rsidR="000E7BBF" w:rsidRPr="00AF05F4" w:rsidRDefault="002B5AE9" w:rsidP="00AF05F4">
      <w:pPr>
        <w:widowControl/>
        <w:ind w:left="-426" w:right="-568"/>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C429A0" w:rsidRDefault="000E7BBF" w:rsidP="00AF05F4">
      <w:pPr>
        <w:pStyle w:val="ConsPlusNormal"/>
        <w:spacing w:line="192" w:lineRule="auto"/>
        <w:ind w:left="-426" w:right="-568" w:firstLine="0"/>
        <w:jc w:val="right"/>
        <w:outlineLvl w:val="1"/>
        <w:rPr>
          <w:i/>
          <w:sz w:val="26"/>
          <w:szCs w:val="26"/>
        </w:rPr>
      </w:pPr>
    </w:p>
    <w:p w:rsidR="00D51060" w:rsidRPr="00C429A0" w:rsidRDefault="00D51060" w:rsidP="00342B15">
      <w:pPr>
        <w:ind w:left="-426" w:right="-568" w:firstLine="709"/>
        <w:jc w:val="both"/>
        <w:rPr>
          <w:rFonts w:ascii="Times New Roman" w:hAnsi="Times New Roman"/>
          <w:sz w:val="26"/>
          <w:szCs w:val="26"/>
        </w:rPr>
      </w:pPr>
    </w:p>
    <w:p w:rsidR="00D51060" w:rsidRPr="00C429A0" w:rsidRDefault="00D51060" w:rsidP="00342B15">
      <w:pPr>
        <w:ind w:left="-426" w:right="-568"/>
        <w:jc w:val="center"/>
        <w:rPr>
          <w:rFonts w:ascii="Times New Roman" w:hAnsi="Times New Roman"/>
          <w:b/>
          <w:sz w:val="26"/>
          <w:szCs w:val="26"/>
        </w:rPr>
      </w:pPr>
      <w:r w:rsidRPr="00C429A0">
        <w:rPr>
          <w:rFonts w:ascii="Times New Roman" w:hAnsi="Times New Roman"/>
          <w:b/>
          <w:sz w:val="26"/>
          <w:szCs w:val="26"/>
        </w:rPr>
        <w:t xml:space="preserve">Критерии отнесения объектов контроля к категориям риска </w:t>
      </w:r>
    </w:p>
    <w:p w:rsidR="00D51060" w:rsidRPr="00C429A0" w:rsidRDefault="00D51060" w:rsidP="00342B15">
      <w:pPr>
        <w:ind w:left="-426" w:right="-568"/>
        <w:jc w:val="center"/>
        <w:rPr>
          <w:rFonts w:ascii="Times New Roman" w:hAnsi="Times New Roman"/>
          <w:color w:val="FF0000"/>
          <w:sz w:val="26"/>
          <w:szCs w:val="26"/>
        </w:rPr>
      </w:pPr>
      <w:r w:rsidRPr="00C429A0">
        <w:rPr>
          <w:rFonts w:ascii="Times New Roman" w:hAnsi="Times New Roman"/>
          <w:b/>
          <w:sz w:val="26"/>
          <w:szCs w:val="26"/>
        </w:rPr>
        <w:t>в рамках осуществления муниципального контроля</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1. Отнесение объектов контроля</w:t>
      </w:r>
      <w:r w:rsidRPr="00C429A0">
        <w:rPr>
          <w:rFonts w:ascii="Times New Roman" w:hAnsi="Times New Roman"/>
          <w:color w:val="00B0F0"/>
          <w:sz w:val="26"/>
          <w:szCs w:val="26"/>
        </w:rPr>
        <w:t xml:space="preserve"> </w:t>
      </w:r>
      <w:r w:rsidRPr="00C429A0">
        <w:rPr>
          <w:rFonts w:ascii="Times New Roman" w:hAnsi="Times New Roman"/>
          <w:sz w:val="26"/>
          <w:szCs w:val="26"/>
        </w:rPr>
        <w:t>к определенной категории риска осуществляется в зависимости от значения показателя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более 6 объект контроля относится к категории высокого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4 до 6 включительно - к категории среднего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2 до 3 включительно - к категории умеренного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0 до 1 включительно - к категории низкого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2. Показатель риска рассчитывается по следующей формуле:</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К = 2 x V</w:t>
      </w:r>
      <w:r w:rsidRPr="00C429A0">
        <w:rPr>
          <w:rFonts w:ascii="Times New Roman" w:hAnsi="Times New Roman"/>
          <w:sz w:val="26"/>
          <w:szCs w:val="26"/>
          <w:vertAlign w:val="subscript"/>
        </w:rPr>
        <w:t>1</w:t>
      </w:r>
      <w:r w:rsidRPr="00C429A0">
        <w:rPr>
          <w:rFonts w:ascii="Times New Roman" w:hAnsi="Times New Roman"/>
          <w:sz w:val="26"/>
          <w:szCs w:val="26"/>
        </w:rPr>
        <w:t xml:space="preserve"> + V</w:t>
      </w:r>
      <w:r w:rsidRPr="00C429A0">
        <w:rPr>
          <w:rFonts w:ascii="Times New Roman" w:hAnsi="Times New Roman"/>
          <w:sz w:val="26"/>
          <w:szCs w:val="26"/>
          <w:vertAlign w:val="subscript"/>
        </w:rPr>
        <w:t>2</w:t>
      </w:r>
      <w:r w:rsidRPr="00C429A0">
        <w:rPr>
          <w:rFonts w:ascii="Times New Roman" w:hAnsi="Times New Roman"/>
          <w:sz w:val="26"/>
          <w:szCs w:val="26"/>
        </w:rPr>
        <w:t xml:space="preserve"> + 2 x V</w:t>
      </w:r>
      <w:r w:rsidRPr="00C429A0">
        <w:rPr>
          <w:rFonts w:ascii="Times New Roman" w:hAnsi="Times New Roman"/>
          <w:sz w:val="26"/>
          <w:szCs w:val="26"/>
          <w:vertAlign w:val="subscript"/>
        </w:rPr>
        <w:t>3</w:t>
      </w:r>
      <w:r w:rsidRPr="00C429A0">
        <w:rPr>
          <w:rFonts w:ascii="Times New Roman" w:hAnsi="Times New Roman"/>
          <w:sz w:val="26"/>
          <w:szCs w:val="26"/>
        </w:rPr>
        <w:t>, где:</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К - показатель риска;</w:t>
      </w:r>
    </w:p>
    <w:p w:rsidR="00D51060" w:rsidRPr="00C429A0" w:rsidRDefault="00D51060" w:rsidP="00342B15">
      <w:pPr>
        <w:ind w:left="-426" w:right="-568" w:firstLine="709"/>
        <w:jc w:val="both"/>
        <w:rPr>
          <w:rFonts w:ascii="Times New Roman" w:hAnsi="Times New Roman"/>
          <w:sz w:val="26"/>
          <w:szCs w:val="26"/>
        </w:rPr>
      </w:pP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1</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C429A0">
        <w:rPr>
          <w:rFonts w:ascii="Times New Roman" w:hAnsi="Times New Roman"/>
          <w:sz w:val="26"/>
          <w:szCs w:val="26"/>
        </w:rPr>
        <w:t>х К</w:t>
      </w:r>
      <w:r w:rsidRPr="00C429A0">
        <w:rPr>
          <w:rFonts w:ascii="Times New Roman" w:hAnsi="Times New Roman"/>
          <w:sz w:val="26"/>
          <w:szCs w:val="26"/>
        </w:rPr>
        <w:t>онтрольным органом;</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156FED"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2</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C429A0">
        <w:rPr>
          <w:rFonts w:ascii="Times New Roman" w:hAnsi="Times New Roman"/>
          <w:sz w:val="26"/>
          <w:szCs w:val="26"/>
        </w:rPr>
        <w:t xml:space="preserve"> по протоколам об административных правонарушениях, составленных Контрольным органом.</w:t>
      </w:r>
      <w:r w:rsidRPr="00C429A0">
        <w:rPr>
          <w:rFonts w:ascii="Times New Roman" w:hAnsi="Times New Roman"/>
          <w:sz w:val="26"/>
          <w:szCs w:val="26"/>
        </w:rPr>
        <w:t xml:space="preserve"> </w:t>
      </w:r>
    </w:p>
    <w:p w:rsidR="00156FED" w:rsidRPr="00C429A0" w:rsidRDefault="00156FED" w:rsidP="00342B15">
      <w:pPr>
        <w:ind w:left="-426" w:right="-568" w:firstLine="709"/>
        <w:jc w:val="both"/>
        <w:rPr>
          <w:rFonts w:ascii="Times New Roman" w:hAnsi="Times New Roman"/>
          <w:sz w:val="26"/>
          <w:szCs w:val="26"/>
        </w:rPr>
      </w:pP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3</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C429A0">
        <w:rPr>
          <w:rFonts w:ascii="Times New Roman" w:hAnsi="Times New Roman"/>
          <w:sz w:val="26"/>
          <w:szCs w:val="26"/>
        </w:rPr>
        <w:t xml:space="preserve"> частью 1 статьи 19.5</w:t>
      </w:r>
      <w:r w:rsidRPr="00C429A0">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C429A0">
        <w:rPr>
          <w:rFonts w:ascii="Times New Roman" w:hAnsi="Times New Roman"/>
          <w:sz w:val="26"/>
          <w:szCs w:val="26"/>
        </w:rPr>
        <w:t>х</w:t>
      </w:r>
      <w:r w:rsidRPr="00C429A0">
        <w:rPr>
          <w:rFonts w:ascii="Times New Roman" w:hAnsi="Times New Roman"/>
          <w:sz w:val="26"/>
          <w:szCs w:val="26"/>
        </w:rPr>
        <w:t xml:space="preserve"> контрольным органом. </w:t>
      </w:r>
    </w:p>
    <w:p w:rsidR="002B5AE9" w:rsidRPr="00C429A0" w:rsidRDefault="002B5AE9" w:rsidP="00AF05F4">
      <w:pPr>
        <w:pStyle w:val="ConsPlusNormal"/>
        <w:spacing w:line="192" w:lineRule="auto"/>
        <w:ind w:right="-568" w:firstLine="0"/>
        <w:outlineLvl w:val="1"/>
        <w:rPr>
          <w:sz w:val="26"/>
          <w:szCs w:val="26"/>
        </w:rPr>
      </w:pPr>
    </w:p>
    <w:p w:rsidR="000E7BBF" w:rsidRPr="00C429A0" w:rsidRDefault="000E7BBF" w:rsidP="00AF05F4">
      <w:pPr>
        <w:pStyle w:val="ConsPlusNormal"/>
        <w:spacing w:line="192" w:lineRule="auto"/>
        <w:ind w:left="-426" w:right="-568" w:firstLine="0"/>
        <w:jc w:val="right"/>
        <w:outlineLvl w:val="1"/>
        <w:rPr>
          <w:sz w:val="26"/>
          <w:szCs w:val="26"/>
        </w:rPr>
      </w:pPr>
      <w:r w:rsidRPr="00C429A0">
        <w:rPr>
          <w:sz w:val="26"/>
          <w:szCs w:val="26"/>
        </w:rPr>
        <w:lastRenderedPageBreak/>
        <w:t>Приложение 3</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i/>
          <w:u w:val="single"/>
        </w:rPr>
        <w:t xml:space="preserve"> </w:t>
      </w:r>
      <w:r w:rsidRPr="00AF05F4">
        <w:rPr>
          <w:rFonts w:ascii="Times New Roman" w:hAnsi="Times New Roman"/>
        </w:rPr>
        <w:t>муниципального образования</w:t>
      </w:r>
    </w:p>
    <w:p w:rsidR="000E7BBF" w:rsidRDefault="002B5AE9" w:rsidP="00AF05F4">
      <w:pPr>
        <w:widowControl/>
        <w:ind w:left="-426" w:right="-568"/>
        <w:jc w:val="right"/>
        <w:rPr>
          <w:rFonts w:ascii="Times New Roman" w:hAnsi="Times New Roman"/>
        </w:rPr>
      </w:pPr>
      <w:r w:rsidRPr="00AF05F4">
        <w:rPr>
          <w:rFonts w:ascii="Times New Roman" w:hAnsi="Times New Roman"/>
        </w:rPr>
        <w:t xml:space="preserve"> «</w:t>
      </w:r>
      <w:r w:rsidR="00AF05F4">
        <w:rPr>
          <w:rFonts w:ascii="Times New Roman" w:hAnsi="Times New Roman"/>
        </w:rPr>
        <w:t>Парбиг</w:t>
      </w:r>
      <w:r w:rsidRPr="00AF05F4">
        <w:rPr>
          <w:rFonts w:ascii="Times New Roman" w:hAnsi="Times New Roman"/>
        </w:rPr>
        <w:t>ское сельское поселение»</w:t>
      </w:r>
    </w:p>
    <w:p w:rsidR="0013433F" w:rsidRPr="0013433F" w:rsidRDefault="0013433F" w:rsidP="0013433F">
      <w:pPr>
        <w:pStyle w:val="headertexttopleveltextcentertext"/>
        <w:spacing w:before="0" w:beforeAutospacing="0" w:after="240" w:afterAutospacing="0" w:line="240" w:lineRule="atLeast"/>
        <w:contextualSpacing/>
        <w:jc w:val="right"/>
        <w:textAlignment w:val="baseline"/>
        <w:rPr>
          <w:rStyle w:val="afd"/>
          <w:i w:val="0"/>
          <w:color w:val="0000FF"/>
          <w:sz w:val="22"/>
          <w:szCs w:val="22"/>
        </w:rPr>
      </w:pPr>
      <w:r>
        <w:rPr>
          <w:rStyle w:val="afd"/>
          <w:i w:val="0"/>
          <w:color w:val="0000FF"/>
          <w:sz w:val="22"/>
          <w:szCs w:val="22"/>
        </w:rPr>
        <w:t xml:space="preserve">   </w:t>
      </w:r>
      <w:r w:rsidRPr="0013433F">
        <w:rPr>
          <w:rStyle w:val="afd"/>
          <w:i w:val="0"/>
          <w:color w:val="0000FF"/>
          <w:sz w:val="22"/>
          <w:szCs w:val="22"/>
        </w:rPr>
        <w:t>(в редакции Решения № 3</w:t>
      </w:r>
      <w:r>
        <w:rPr>
          <w:rStyle w:val="afd"/>
          <w:i w:val="0"/>
          <w:color w:val="0000FF"/>
          <w:sz w:val="22"/>
          <w:szCs w:val="22"/>
        </w:rPr>
        <w:t>6</w:t>
      </w:r>
      <w:r w:rsidRPr="0013433F">
        <w:rPr>
          <w:rStyle w:val="afd"/>
          <w:i w:val="0"/>
          <w:color w:val="0000FF"/>
          <w:sz w:val="22"/>
          <w:szCs w:val="22"/>
        </w:rPr>
        <w:t xml:space="preserve"> от 13.12.2023 г.)</w:t>
      </w:r>
    </w:p>
    <w:p w:rsidR="0013433F" w:rsidRPr="00AF05F4" w:rsidRDefault="0013433F" w:rsidP="00AF05F4">
      <w:pPr>
        <w:widowControl/>
        <w:ind w:left="-426" w:right="-568"/>
        <w:jc w:val="right"/>
        <w:rPr>
          <w:rFonts w:ascii="Times New Roman" w:hAnsi="Times New Roman"/>
          <w:vertAlign w:val="superscript"/>
        </w:rPr>
      </w:pPr>
    </w:p>
    <w:p w:rsidR="000E7BBF" w:rsidRPr="00C429A0" w:rsidRDefault="000E7BBF" w:rsidP="00342B15">
      <w:pPr>
        <w:pStyle w:val="ConsPlusNormal"/>
        <w:spacing w:line="240" w:lineRule="exact"/>
        <w:ind w:left="-426" w:right="-568"/>
        <w:jc w:val="center"/>
        <w:rPr>
          <w:sz w:val="26"/>
          <w:szCs w:val="26"/>
          <w:shd w:val="clear" w:color="auto" w:fill="F1C100"/>
        </w:rPr>
      </w:pPr>
    </w:p>
    <w:p w:rsidR="000E7BBF" w:rsidRPr="00C429A0" w:rsidRDefault="000E7BBF" w:rsidP="00342B15">
      <w:pPr>
        <w:ind w:left="-426" w:right="-568"/>
        <w:jc w:val="center"/>
        <w:rPr>
          <w:rFonts w:ascii="Times New Roman" w:hAnsi="Times New Roman"/>
          <w:b/>
          <w:bCs/>
          <w:sz w:val="26"/>
          <w:szCs w:val="26"/>
        </w:rPr>
      </w:pPr>
    </w:p>
    <w:p w:rsidR="000E7BBF" w:rsidRPr="00C429A0" w:rsidRDefault="000E7BBF" w:rsidP="00342B15">
      <w:pPr>
        <w:autoSpaceDE w:val="0"/>
        <w:autoSpaceDN w:val="0"/>
        <w:adjustRightInd w:val="0"/>
        <w:ind w:left="-426" w:right="-568" w:firstLine="539"/>
        <w:jc w:val="center"/>
        <w:rPr>
          <w:rFonts w:ascii="Times New Roman" w:hAnsi="Times New Roman"/>
          <w:b/>
          <w:bCs/>
          <w:sz w:val="26"/>
          <w:szCs w:val="26"/>
        </w:rPr>
      </w:pPr>
      <w:r w:rsidRPr="00C429A0">
        <w:rPr>
          <w:rFonts w:ascii="Times New Roman" w:hAnsi="Times New Roman"/>
          <w:b/>
          <w:sz w:val="26"/>
          <w:szCs w:val="26"/>
        </w:rPr>
        <w:t>Индикаторы риска нарушения обязательных требований</w:t>
      </w:r>
      <w:r w:rsidRPr="00C429A0">
        <w:rPr>
          <w:rFonts w:ascii="Times New Roman" w:hAnsi="Times New Roman"/>
          <w:b/>
          <w:bCs/>
          <w:sz w:val="26"/>
          <w:szCs w:val="26"/>
        </w:rPr>
        <w:t xml:space="preserve">, </w:t>
      </w:r>
    </w:p>
    <w:p w:rsidR="000E7BBF" w:rsidRPr="00C429A0" w:rsidRDefault="000E7BBF" w:rsidP="00342B15">
      <w:pPr>
        <w:autoSpaceDE w:val="0"/>
        <w:autoSpaceDN w:val="0"/>
        <w:adjustRightInd w:val="0"/>
        <w:ind w:left="-426" w:right="-568" w:firstLine="539"/>
        <w:jc w:val="center"/>
        <w:rPr>
          <w:rFonts w:ascii="Times New Roman" w:hAnsi="Times New Roman"/>
          <w:b/>
          <w:sz w:val="26"/>
          <w:szCs w:val="26"/>
        </w:rPr>
      </w:pPr>
      <w:r w:rsidRPr="00C429A0">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r w:rsidRPr="00C429A0">
        <w:rPr>
          <w:rFonts w:ascii="Times New Roman" w:hAnsi="Times New Roman"/>
          <w:bCs/>
          <w:color w:val="FF0000"/>
          <w:sz w:val="26"/>
          <w:szCs w:val="26"/>
        </w:rPr>
        <w:t xml:space="preserve"> </w:t>
      </w:r>
      <w:r w:rsidRPr="00C429A0">
        <w:rPr>
          <w:rFonts w:ascii="Times New Roman" w:hAnsi="Times New Roman"/>
          <w:b/>
          <w:bCs/>
          <w:sz w:val="26"/>
          <w:szCs w:val="26"/>
        </w:rPr>
        <w:t xml:space="preserve"> </w:t>
      </w:r>
    </w:p>
    <w:p w:rsidR="000E7BBF" w:rsidRPr="00C429A0" w:rsidRDefault="000E7BBF" w:rsidP="00342B15">
      <w:pPr>
        <w:ind w:left="-426" w:right="-568" w:firstLine="709"/>
        <w:jc w:val="both"/>
        <w:rPr>
          <w:rFonts w:ascii="Times New Roman" w:hAnsi="Times New Roman"/>
          <w:sz w:val="26"/>
          <w:szCs w:val="26"/>
        </w:rPr>
      </w:pPr>
    </w:p>
    <w:p w:rsidR="000E7BBF" w:rsidRPr="0013433F" w:rsidRDefault="000E7BBF" w:rsidP="0013433F">
      <w:pPr>
        <w:ind w:left="-426" w:right="-568" w:firstLine="709"/>
        <w:jc w:val="both"/>
        <w:rPr>
          <w:rFonts w:ascii="Times New Roman" w:hAnsi="Times New Roman"/>
          <w:i/>
          <w:sz w:val="22"/>
          <w:szCs w:val="22"/>
        </w:rPr>
      </w:pPr>
      <w:r w:rsidRPr="0013433F">
        <w:rPr>
          <w:rFonts w:ascii="Times New Roman" w:hAnsi="Times New Roman"/>
          <w:sz w:val="26"/>
          <w:szCs w:val="26"/>
        </w:rPr>
        <w:t>1</w:t>
      </w:r>
      <w:r w:rsidR="0013433F" w:rsidRPr="0013433F">
        <w:rPr>
          <w:rFonts w:ascii="Times New Roman" w:hAnsi="Times New Roman"/>
          <w:sz w:val="26"/>
          <w:szCs w:val="26"/>
        </w:rPr>
        <w:t>.</w:t>
      </w:r>
      <w:r w:rsidR="0013433F">
        <w:rPr>
          <w:rFonts w:ascii="Times New Roman" w:hAnsi="Times New Roman"/>
          <w:sz w:val="26"/>
          <w:szCs w:val="26"/>
        </w:rPr>
        <w:t xml:space="preserve">  </w:t>
      </w:r>
      <w:r w:rsidR="0013433F" w:rsidRPr="0013433F">
        <w:rPr>
          <w:rFonts w:ascii="Times New Roman" w:hAnsi="Times New Roman"/>
          <w:color w:val="0000FF"/>
          <w:sz w:val="22"/>
          <w:szCs w:val="22"/>
        </w:rPr>
        <w:t>(в приложении 3 к Положению о муниципальном контроле п. 1 исключен</w:t>
      </w:r>
      <w:r w:rsidR="0013433F" w:rsidRPr="0013433F">
        <w:rPr>
          <w:rFonts w:ascii="Times New Roman" w:hAnsi="Times New Roman"/>
          <w:sz w:val="22"/>
          <w:szCs w:val="22"/>
        </w:rPr>
        <w:t xml:space="preserve"> </w:t>
      </w:r>
      <w:r w:rsidR="0013433F" w:rsidRPr="0013433F">
        <w:rPr>
          <w:rStyle w:val="afd"/>
          <w:rFonts w:ascii="Times New Roman" w:hAnsi="Times New Roman"/>
          <w:i w:val="0"/>
          <w:color w:val="0000FF"/>
          <w:sz w:val="22"/>
          <w:szCs w:val="22"/>
        </w:rPr>
        <w:t>в редакции Решения № 35 от 13.12.2023 г.)</w:t>
      </w:r>
    </w:p>
    <w:p w:rsidR="000E7BBF" w:rsidRPr="0013433F" w:rsidRDefault="000E7BBF" w:rsidP="00342B15">
      <w:pPr>
        <w:ind w:left="-426" w:right="-568" w:firstLine="709"/>
        <w:jc w:val="both"/>
        <w:rPr>
          <w:rFonts w:ascii="Times New Roman" w:hAnsi="Times New Roman"/>
          <w:i/>
          <w:sz w:val="22"/>
          <w:szCs w:val="22"/>
        </w:rPr>
      </w:pPr>
      <w:r w:rsidRPr="0013433F">
        <w:rPr>
          <w:rFonts w:ascii="Times New Roman" w:hAnsi="Times New Roman"/>
          <w:sz w:val="26"/>
          <w:szCs w:val="26"/>
        </w:rPr>
        <w:t>2. </w:t>
      </w:r>
      <w:r w:rsidR="00821EB3" w:rsidRPr="0013433F">
        <w:rPr>
          <w:rFonts w:ascii="Times New Roman" w:hAnsi="Times New Roman"/>
          <w:sz w:val="26"/>
          <w:szCs w:val="26"/>
        </w:rPr>
        <w:t xml:space="preserve"> </w:t>
      </w:r>
      <w:r w:rsidR="0013433F" w:rsidRPr="0013433F">
        <w:rPr>
          <w:rFonts w:ascii="Times New Roman" w:hAnsi="Times New Roman"/>
          <w:color w:val="0000FF"/>
          <w:sz w:val="22"/>
          <w:szCs w:val="22"/>
        </w:rPr>
        <w:t>(в приложении 3 к Положению о муниципальном контроле п. 2 исключен</w:t>
      </w:r>
      <w:r w:rsidR="0013433F" w:rsidRPr="0013433F">
        <w:rPr>
          <w:rFonts w:ascii="Times New Roman" w:hAnsi="Times New Roman"/>
          <w:sz w:val="22"/>
          <w:szCs w:val="22"/>
        </w:rPr>
        <w:t xml:space="preserve"> </w:t>
      </w:r>
      <w:r w:rsidR="0013433F" w:rsidRPr="0013433F">
        <w:rPr>
          <w:rStyle w:val="afd"/>
          <w:rFonts w:ascii="Times New Roman" w:hAnsi="Times New Roman"/>
          <w:i w:val="0"/>
          <w:color w:val="0000FF"/>
          <w:sz w:val="22"/>
          <w:szCs w:val="22"/>
        </w:rPr>
        <w:t>в редакции Решения № 35 от 13.12.2023 г.)</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C429A0" w:rsidRDefault="000E7BBF" w:rsidP="00342B15">
      <w:pPr>
        <w:ind w:left="-426" w:right="-568" w:firstLine="709"/>
        <w:jc w:val="both"/>
        <w:rPr>
          <w:rFonts w:ascii="Times New Roman" w:hAnsi="Times New Roman"/>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pStyle w:val="ConsPlusNormal"/>
        <w:spacing w:line="192" w:lineRule="auto"/>
        <w:ind w:left="3827" w:firstLine="708"/>
        <w:outlineLvl w:val="1"/>
        <w:rPr>
          <w:sz w:val="26"/>
          <w:szCs w:val="26"/>
        </w:rPr>
      </w:pPr>
    </w:p>
    <w:p w:rsidR="00733FF8" w:rsidRPr="00C429A0" w:rsidRDefault="00733FF8" w:rsidP="000E7BBF">
      <w:pPr>
        <w:pStyle w:val="ConsPlusNormal"/>
        <w:spacing w:line="192" w:lineRule="auto"/>
        <w:ind w:left="3827" w:firstLine="708"/>
        <w:outlineLvl w:val="1"/>
        <w:rPr>
          <w:sz w:val="26"/>
          <w:szCs w:val="26"/>
        </w:rPr>
        <w:sectPr w:rsidR="00733FF8" w:rsidRPr="00C429A0" w:rsidSect="00D65594">
          <w:pgSz w:w="11906" w:h="16838"/>
          <w:pgMar w:top="709" w:right="1276" w:bottom="851" w:left="1560" w:header="709" w:footer="709" w:gutter="0"/>
          <w:pgNumType w:start="1"/>
          <w:cols w:space="720"/>
          <w:titlePg/>
          <w:docGrid w:linePitch="272"/>
        </w:sectPr>
      </w:pPr>
    </w:p>
    <w:p w:rsidR="000E7BBF" w:rsidRPr="00C429A0" w:rsidRDefault="000E7BBF" w:rsidP="00AF05F4">
      <w:pPr>
        <w:pStyle w:val="ConsPlusNormal"/>
        <w:spacing w:line="192" w:lineRule="auto"/>
        <w:ind w:left="9923" w:firstLine="0"/>
        <w:jc w:val="right"/>
        <w:outlineLvl w:val="1"/>
        <w:rPr>
          <w:sz w:val="26"/>
          <w:szCs w:val="26"/>
        </w:rPr>
      </w:pPr>
      <w:r w:rsidRPr="00C429A0">
        <w:rPr>
          <w:sz w:val="26"/>
          <w:szCs w:val="26"/>
        </w:rPr>
        <w:lastRenderedPageBreak/>
        <w:t>Приложение 4</w:t>
      </w:r>
    </w:p>
    <w:p w:rsidR="000E7BBF" w:rsidRPr="00AF05F4" w:rsidRDefault="000E7BBF" w:rsidP="00AF05F4">
      <w:pPr>
        <w:widowControl/>
        <w:ind w:left="9923"/>
        <w:jc w:val="right"/>
        <w:rPr>
          <w:rFonts w:ascii="Times New Roman" w:hAnsi="Times New Roman"/>
        </w:rPr>
      </w:pPr>
      <w:r w:rsidRPr="00AF05F4">
        <w:rPr>
          <w:rFonts w:ascii="Times New Roman" w:hAnsi="Times New Roman"/>
        </w:rPr>
        <w:t xml:space="preserve">к Положению о муниципальном </w:t>
      </w:r>
    </w:p>
    <w:p w:rsidR="00156FED" w:rsidRPr="00AF05F4" w:rsidRDefault="000E7BBF" w:rsidP="00AF05F4">
      <w:pPr>
        <w:widowControl/>
        <w:ind w:left="9923"/>
        <w:jc w:val="right"/>
        <w:rPr>
          <w:rFonts w:ascii="Times New Roman" w:hAnsi="Times New Roman"/>
        </w:rPr>
      </w:pPr>
      <w:r w:rsidRPr="00AF05F4">
        <w:rPr>
          <w:rFonts w:ascii="Times New Roman" w:hAnsi="Times New Roman"/>
        </w:rPr>
        <w:t xml:space="preserve">жилищном контроле на территории  </w:t>
      </w:r>
    </w:p>
    <w:p w:rsidR="00AF05F4" w:rsidRDefault="000E7BBF" w:rsidP="00AF05F4">
      <w:pPr>
        <w:widowControl/>
        <w:ind w:left="9923"/>
        <w:jc w:val="right"/>
        <w:rPr>
          <w:rFonts w:ascii="Times New Roman" w:hAnsi="Times New Roman"/>
        </w:rPr>
      </w:pPr>
      <w:r w:rsidRPr="00AF05F4">
        <w:rPr>
          <w:rFonts w:ascii="Times New Roman" w:hAnsi="Times New Roman"/>
        </w:rPr>
        <w:t xml:space="preserve"> муниципального образования</w:t>
      </w:r>
      <w:r w:rsidR="002B5AE9" w:rsidRPr="00AF05F4">
        <w:rPr>
          <w:rFonts w:ascii="Times New Roman" w:hAnsi="Times New Roman"/>
        </w:rPr>
        <w:t xml:space="preserve"> </w:t>
      </w:r>
    </w:p>
    <w:p w:rsidR="000E7BBF" w:rsidRPr="00AF05F4" w:rsidRDefault="002B5AE9" w:rsidP="00AF05F4">
      <w:pPr>
        <w:widowControl/>
        <w:ind w:left="9923"/>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AF05F4" w:rsidRDefault="000E7BBF" w:rsidP="000E7BBF">
      <w:pPr>
        <w:pStyle w:val="ConsPlusNormal"/>
        <w:spacing w:line="192" w:lineRule="auto"/>
        <w:ind w:left="3827" w:firstLine="708"/>
        <w:outlineLvl w:val="1"/>
        <w:rPr>
          <w:sz w:val="20"/>
          <w:szCs w:val="20"/>
        </w:rPr>
      </w:pPr>
    </w:p>
    <w:p w:rsidR="000E7BBF" w:rsidRPr="00C429A0" w:rsidRDefault="000E7BBF" w:rsidP="000E7BBF">
      <w:pPr>
        <w:pStyle w:val="a8"/>
        <w:widowControl/>
        <w:tabs>
          <w:tab w:val="left" w:pos="1134"/>
        </w:tabs>
        <w:ind w:left="0"/>
        <w:jc w:val="center"/>
        <w:rPr>
          <w:rFonts w:ascii="Times New Roman" w:hAnsi="Times New Roman"/>
          <w:b/>
          <w:sz w:val="26"/>
          <w:szCs w:val="26"/>
          <w:highlight w:val="yellow"/>
        </w:rPr>
      </w:pPr>
    </w:p>
    <w:p w:rsidR="00156FED" w:rsidRPr="00C429A0" w:rsidRDefault="00156FED" w:rsidP="00156FED">
      <w:pPr>
        <w:spacing w:after="360"/>
        <w:jc w:val="center"/>
        <w:outlineLvl w:val="0"/>
        <w:rPr>
          <w:rFonts w:ascii="Times New Roman" w:hAnsi="Times New Roman"/>
          <w:b/>
          <w:sz w:val="26"/>
          <w:szCs w:val="26"/>
        </w:rPr>
      </w:pPr>
      <w:r w:rsidRPr="00C429A0">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AF05F4"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Сведения о документах стратегического планирования , содержащих показатель (при его наличии)</w:t>
            </w:r>
          </w:p>
        </w:tc>
      </w:tr>
      <w:tr w:rsidR="00156FED" w:rsidRPr="00AF05F4"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2566"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853"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2976"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712"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805"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r w:rsidRPr="00AF05F4">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AF05F4" w:rsidRDefault="00156FED" w:rsidP="00834295">
            <w:pPr>
              <w:jc w:val="center"/>
              <w:rPr>
                <w:rFonts w:ascii="Times New Roman" w:hAnsi="Times New Roman"/>
              </w:rPr>
            </w:pPr>
          </w:p>
        </w:tc>
        <w:tc>
          <w:tcPr>
            <w:tcW w:w="1993" w:type="dxa"/>
            <w:gridSpan w:val="6"/>
            <w:vMerge/>
            <w:tcBorders>
              <w:left w:val="nil"/>
              <w:bottom w:val="single" w:sz="4" w:space="0" w:color="auto"/>
              <w:right w:val="single" w:sz="4" w:space="0" w:color="auto"/>
            </w:tcBorders>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r>
      <w:tr w:rsidR="00156FED" w:rsidRPr="00AF05F4"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AF05F4" w:rsidRDefault="00156FED" w:rsidP="00834295">
            <w:pPr>
              <w:jc w:val="center"/>
              <w:rPr>
                <w:rFonts w:ascii="Times New Roman" w:hAnsi="Times New Roman"/>
                <w:b/>
                <w:bCs/>
              </w:rPr>
            </w:pPr>
            <w:r w:rsidRPr="00AF05F4">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autoSpaceDE w:val="0"/>
              <w:autoSpaceDN w:val="0"/>
              <w:adjustRightInd w:val="0"/>
              <w:jc w:val="center"/>
              <w:rPr>
                <w:rFonts w:ascii="Times New Roman" w:hAnsi="Times New Roman"/>
                <w:b/>
                <w:bCs/>
              </w:rPr>
            </w:pPr>
            <w:r w:rsidRPr="00AF05F4">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AF05F4" w:rsidRDefault="00156FED" w:rsidP="00834295">
            <w:pPr>
              <w:autoSpaceDE w:val="0"/>
              <w:autoSpaceDN w:val="0"/>
              <w:adjustRightInd w:val="0"/>
              <w:jc w:val="center"/>
              <w:rPr>
                <w:rFonts w:ascii="Times New Roman" w:hAnsi="Times New Roman"/>
                <w:b/>
                <w:bCs/>
              </w:rPr>
            </w:pPr>
            <w:r w:rsidRPr="00AF05F4">
              <w:rPr>
                <w:rFonts w:ascii="Times New Roman" w:hAnsi="Times New Roman"/>
                <w:b/>
                <w:bCs/>
              </w:rPr>
              <w:t>уровень устранения риска причинения вреда (ущерба)</w:t>
            </w:r>
          </w:p>
        </w:tc>
      </w:tr>
      <w:tr w:rsidR="00156FED" w:rsidRPr="00AF05F4" w:rsidTr="00AF05F4">
        <w:trPr>
          <w:gridAfter w:val="3"/>
          <w:wAfter w:w="43" w:type="dxa"/>
          <w:trHeight w:val="112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w:t>
            </w:r>
            <w:r w:rsidRPr="00AF05F4">
              <w:rPr>
                <w:rFonts w:ascii="Times New Roman" w:hAnsi="Times New Roman"/>
              </w:rPr>
              <w:lastRenderedPageBreak/>
              <w:t xml:space="preserve">точностью не менее 1 сотой (два знака после запятой), показатели с точностью менее 1 сотой приравниваются к нулю. </w:t>
            </w:r>
          </w:p>
          <w:p w:rsidR="00156FED" w:rsidRPr="00AF05F4"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2B5AE9">
            <w:pPr>
              <w:jc w:val="center"/>
              <w:rPr>
                <w:rFonts w:ascii="Times New Roman" w:hAnsi="Times New Roman"/>
              </w:rPr>
            </w:pPr>
            <w:r w:rsidRPr="00AF05F4">
              <w:rPr>
                <w:rFonts w:ascii="Times New Roman" w:hAnsi="Times New Roman"/>
              </w:rPr>
              <w:t>Статистические данные контрольного органа: журнал распоряжений, реестр проверок статистические данные (</w:t>
            </w:r>
            <w:r w:rsidR="002B5AE9" w:rsidRPr="00AF05F4">
              <w:rPr>
                <w:rFonts w:ascii="Times New Roman" w:hAnsi="Times New Roman"/>
                <w:bCs/>
              </w:rPr>
              <w:t>Томскстат</w:t>
            </w:r>
            <w:r w:rsidRPr="00AF05F4">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AF05F4">
        <w:trPr>
          <w:gridAfter w:val="3"/>
          <w:wAfter w:w="43" w:type="dxa"/>
          <w:trHeight w:val="3376"/>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Статистические данные контрольного органа;                 данные  ГАС РФ  «Правосудие».</w:t>
            </w:r>
          </w:p>
          <w:p w:rsidR="00156FED" w:rsidRPr="00AF05F4"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jc w:val="center"/>
              <w:rPr>
                <w:rFonts w:ascii="Times New Roman" w:hAnsi="Times New Roman"/>
                <w:b/>
                <w:bCs/>
              </w:rPr>
            </w:pPr>
            <w:r w:rsidRPr="00AF05F4">
              <w:rPr>
                <w:rFonts w:ascii="Times New Roman" w:hAnsi="Times New Roman"/>
                <w:b/>
                <w:bCs/>
              </w:rPr>
              <w:t>ИНДИКАТИВНЫЕ ПОКАЗАТЕЛИ</w:t>
            </w: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AF05F4" w:rsidRDefault="00156FED" w:rsidP="00834295">
            <w:pPr>
              <w:jc w:val="center"/>
              <w:rPr>
                <w:rFonts w:ascii="Times New Roman" w:hAnsi="Times New Roman"/>
                <w:b/>
                <w:bCs/>
              </w:rPr>
            </w:pPr>
            <w:r w:rsidRPr="00AF05F4">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autoSpaceDE w:val="0"/>
              <w:autoSpaceDN w:val="0"/>
              <w:adjustRightInd w:val="0"/>
              <w:jc w:val="center"/>
              <w:rPr>
                <w:rFonts w:ascii="Times New Roman" w:hAnsi="Times New Roman"/>
                <w:b/>
              </w:rPr>
            </w:pPr>
            <w:r w:rsidRPr="00AF05F4">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jc w:val="center"/>
              <w:rPr>
                <w:rFonts w:ascii="Times New Roman" w:hAnsi="Times New Roman"/>
              </w:rPr>
            </w:pPr>
            <w:r w:rsidRPr="00AF05F4">
              <w:rPr>
                <w:rFonts w:ascii="Times New Roman" w:hAnsi="Times New Roman"/>
                <w:b/>
                <w:bCs/>
              </w:rPr>
              <w:t>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r>
      <w:tr w:rsidR="00156FED" w:rsidRPr="00AF05F4" w:rsidTr="00AF05F4">
        <w:trPr>
          <w:trHeight w:val="837"/>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AF05F4">
              <w:rPr>
                <w:rFonts w:ascii="Times New Roman" w:hAnsi="Times New Roman"/>
              </w:rPr>
              <w:br/>
              <w:t xml:space="preserve">к общему количеству контрольных мероприятий , проведенных в рамках </w:t>
            </w:r>
            <w:r w:rsidRPr="00AF05F4">
              <w:rPr>
                <w:rFonts w:ascii="Times New Roman" w:hAnsi="Times New Roman"/>
              </w:rPr>
              <w:lastRenderedPageBreak/>
              <w:t>осуществления</w:t>
            </w:r>
          </w:p>
          <w:p w:rsidR="00156FED" w:rsidRPr="00AF05F4" w:rsidRDefault="00156FED" w:rsidP="00AF05F4">
            <w:pPr>
              <w:jc w:val="center"/>
              <w:rPr>
                <w:rFonts w:ascii="Times New Roman" w:hAnsi="Times New Roman"/>
              </w:rPr>
            </w:pPr>
            <w:r w:rsidRPr="00AF05F4">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Пок – общее количество проведенных контрольных мероприятий  в рамках муниципального жилищного </w:t>
            </w:r>
            <w:r w:rsidRPr="00AF05F4">
              <w:rPr>
                <w:rFonts w:ascii="Times New Roman" w:hAnsi="Times New Roman"/>
              </w:rPr>
              <w:lastRenderedPageBreak/>
              <w:t xml:space="preserve">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ПРн- количество предписаний,  признанных незаконными в судебном порядке;</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Про- общее количеству предписаний, выданных в ходе муниципального жилищного контроля </w:t>
            </w:r>
          </w:p>
          <w:p w:rsidR="00156FED" w:rsidRPr="00AF05F4"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Ппн – количество контрольных мероприятий , результаты которых были признаны недействительными;</w:t>
            </w:r>
          </w:p>
          <w:p w:rsidR="00156FED" w:rsidRPr="00AF05F4" w:rsidRDefault="00156FED" w:rsidP="00834295">
            <w:pPr>
              <w:jc w:val="center"/>
              <w:rPr>
                <w:rFonts w:ascii="Times New Roman" w:hAnsi="Times New Roman"/>
              </w:rPr>
            </w:pPr>
            <w:r w:rsidRPr="00AF05F4">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AF05F4">
        <w:trPr>
          <w:trHeight w:val="1829"/>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w:t>
            </w:r>
            <w:r w:rsidRPr="00AF05F4">
              <w:rPr>
                <w:rFonts w:ascii="Times New Roman" w:hAnsi="Times New Roman"/>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AF05F4" w:rsidRDefault="00156FED" w:rsidP="00AF05F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AF05F4"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r w:rsidRPr="00AF05F4">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Общее количество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предписаний, признанных незаконными в судебном порядке, по отношению к общему количеству предписаний, выданных</w:t>
            </w:r>
          </w:p>
          <w:p w:rsidR="00156FED" w:rsidRPr="00AF05F4" w:rsidRDefault="00156FED" w:rsidP="00AF05F4">
            <w:pPr>
              <w:jc w:val="center"/>
              <w:rPr>
                <w:rFonts w:ascii="Times New Roman" w:hAnsi="Times New Roman"/>
              </w:rPr>
            </w:pPr>
            <w:r w:rsidRPr="00AF05F4">
              <w:rPr>
                <w:rFonts w:ascii="Times New Roman" w:hAnsi="Times New Roman"/>
              </w:rPr>
              <w:t>органом муниципального жилищного контроля</w:t>
            </w:r>
          </w:p>
          <w:p w:rsidR="00156FED" w:rsidRPr="00AF05F4" w:rsidRDefault="00156FED" w:rsidP="00AF05F4">
            <w:pPr>
              <w:jc w:val="center"/>
              <w:rPr>
                <w:rFonts w:ascii="Times New Roman" w:hAnsi="Times New Roman"/>
              </w:rPr>
            </w:pPr>
            <w:r w:rsidRPr="00AF05F4">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AF05F4" w:rsidRDefault="00156FED" w:rsidP="00834295">
            <w:pPr>
              <w:rPr>
                <w:rFonts w:ascii="Times New Roman" w:hAnsi="Times New Roman"/>
              </w:rPr>
            </w:pPr>
          </w:p>
        </w:tc>
      </w:tr>
    </w:tbl>
    <w:p w:rsidR="00156FED" w:rsidRPr="00AF05F4" w:rsidRDefault="00156FED" w:rsidP="00156FED">
      <w:pPr>
        <w:pStyle w:val="ConsPlusNormal"/>
        <w:ind w:firstLine="0"/>
        <w:jc w:val="both"/>
        <w:rPr>
          <w:sz w:val="20"/>
          <w:szCs w:val="20"/>
        </w:rPr>
      </w:pPr>
    </w:p>
    <w:p w:rsidR="00156FED" w:rsidRPr="00AF05F4" w:rsidRDefault="00156FED" w:rsidP="00156FED">
      <w:pPr>
        <w:spacing w:after="360"/>
        <w:jc w:val="center"/>
        <w:outlineLvl w:val="0"/>
        <w:rPr>
          <w:rFonts w:ascii="Times New Roman" w:hAnsi="Times New Roman"/>
          <w:b/>
        </w:rPr>
      </w:pPr>
    </w:p>
    <w:p w:rsidR="00156FED" w:rsidRPr="00AF05F4" w:rsidRDefault="00156FED" w:rsidP="00156FED">
      <w:pPr>
        <w:widowControl/>
        <w:spacing w:after="200" w:line="276" w:lineRule="auto"/>
        <w:rPr>
          <w:rFonts w:ascii="Times New Roman" w:hAnsi="Times New Roman"/>
        </w:rPr>
      </w:pPr>
    </w:p>
    <w:p w:rsidR="00FF0383" w:rsidRPr="00AF05F4" w:rsidRDefault="00FF0383">
      <w:pPr>
        <w:rPr>
          <w:rFonts w:ascii="Times New Roman" w:hAnsi="Times New Roman"/>
        </w:rPr>
      </w:pPr>
    </w:p>
    <w:sectPr w:rsidR="00FF0383" w:rsidRPr="00AF05F4" w:rsidSect="00D65594">
      <w:pgSz w:w="16838" w:h="11906" w:orient="landscape"/>
      <w:pgMar w:top="1276" w:right="1134" w:bottom="1559" w:left="1560"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121" w:rsidRDefault="00055121" w:rsidP="000E7BBF">
      <w:r>
        <w:separator/>
      </w:r>
    </w:p>
  </w:endnote>
  <w:endnote w:type="continuationSeparator" w:id="1">
    <w:p w:rsidR="00055121" w:rsidRDefault="00055121"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121" w:rsidRDefault="00055121" w:rsidP="000E7BBF">
      <w:r>
        <w:separator/>
      </w:r>
    </w:p>
  </w:footnote>
  <w:footnote w:type="continuationSeparator" w:id="1">
    <w:p w:rsidR="00055121" w:rsidRDefault="00055121"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1DA2"/>
    <w:rsid w:val="000176AB"/>
    <w:rsid w:val="00030B2D"/>
    <w:rsid w:val="0004178C"/>
    <w:rsid w:val="000464BC"/>
    <w:rsid w:val="00055121"/>
    <w:rsid w:val="00073005"/>
    <w:rsid w:val="00077C09"/>
    <w:rsid w:val="000B1848"/>
    <w:rsid w:val="000D09E5"/>
    <w:rsid w:val="000E7BBF"/>
    <w:rsid w:val="0013433F"/>
    <w:rsid w:val="00156FED"/>
    <w:rsid w:val="001B47B6"/>
    <w:rsid w:val="001E0242"/>
    <w:rsid w:val="00212AE5"/>
    <w:rsid w:val="00241D52"/>
    <w:rsid w:val="00242BBB"/>
    <w:rsid w:val="00284EC2"/>
    <w:rsid w:val="002B5AE9"/>
    <w:rsid w:val="002C4CF1"/>
    <w:rsid w:val="002D2FB2"/>
    <w:rsid w:val="002F15E7"/>
    <w:rsid w:val="00335A2A"/>
    <w:rsid w:val="00342B15"/>
    <w:rsid w:val="003509A4"/>
    <w:rsid w:val="00381F21"/>
    <w:rsid w:val="003E666D"/>
    <w:rsid w:val="00406D99"/>
    <w:rsid w:val="00411A4A"/>
    <w:rsid w:val="0041772A"/>
    <w:rsid w:val="004320CB"/>
    <w:rsid w:val="00447252"/>
    <w:rsid w:val="00477305"/>
    <w:rsid w:val="004B717D"/>
    <w:rsid w:val="004F62F1"/>
    <w:rsid w:val="00591AB7"/>
    <w:rsid w:val="005924E2"/>
    <w:rsid w:val="005A05E8"/>
    <w:rsid w:val="005A6752"/>
    <w:rsid w:val="005D1079"/>
    <w:rsid w:val="006104C6"/>
    <w:rsid w:val="00625F54"/>
    <w:rsid w:val="00630572"/>
    <w:rsid w:val="00641DD0"/>
    <w:rsid w:val="0067760F"/>
    <w:rsid w:val="006A4650"/>
    <w:rsid w:val="006D083D"/>
    <w:rsid w:val="006F02E4"/>
    <w:rsid w:val="00707B35"/>
    <w:rsid w:val="00733FF8"/>
    <w:rsid w:val="00775DA7"/>
    <w:rsid w:val="00787C5D"/>
    <w:rsid w:val="007A03C9"/>
    <w:rsid w:val="007A3412"/>
    <w:rsid w:val="007A7AA9"/>
    <w:rsid w:val="007B0E7C"/>
    <w:rsid w:val="007B185F"/>
    <w:rsid w:val="007C56A8"/>
    <w:rsid w:val="007D5AD9"/>
    <w:rsid w:val="007F6A32"/>
    <w:rsid w:val="00821EB3"/>
    <w:rsid w:val="00831F2D"/>
    <w:rsid w:val="00834295"/>
    <w:rsid w:val="0084171D"/>
    <w:rsid w:val="008433D3"/>
    <w:rsid w:val="0086054C"/>
    <w:rsid w:val="008775CC"/>
    <w:rsid w:val="008E79FB"/>
    <w:rsid w:val="008F42E1"/>
    <w:rsid w:val="00965295"/>
    <w:rsid w:val="0099433E"/>
    <w:rsid w:val="009B54C4"/>
    <w:rsid w:val="009E1810"/>
    <w:rsid w:val="009F0BAA"/>
    <w:rsid w:val="00A14EC0"/>
    <w:rsid w:val="00A15315"/>
    <w:rsid w:val="00A21235"/>
    <w:rsid w:val="00A30551"/>
    <w:rsid w:val="00A64A6B"/>
    <w:rsid w:val="00A930C9"/>
    <w:rsid w:val="00AF05F4"/>
    <w:rsid w:val="00B11DFF"/>
    <w:rsid w:val="00B20D87"/>
    <w:rsid w:val="00B33824"/>
    <w:rsid w:val="00B734D1"/>
    <w:rsid w:val="00B75C5C"/>
    <w:rsid w:val="00C06AC1"/>
    <w:rsid w:val="00C3778C"/>
    <w:rsid w:val="00C429A0"/>
    <w:rsid w:val="00C70753"/>
    <w:rsid w:val="00CD2977"/>
    <w:rsid w:val="00CD3E8B"/>
    <w:rsid w:val="00CE7007"/>
    <w:rsid w:val="00D03202"/>
    <w:rsid w:val="00D251E4"/>
    <w:rsid w:val="00D51060"/>
    <w:rsid w:val="00D51165"/>
    <w:rsid w:val="00D52F35"/>
    <w:rsid w:val="00D56F5A"/>
    <w:rsid w:val="00D65594"/>
    <w:rsid w:val="00D74A2A"/>
    <w:rsid w:val="00DC3C44"/>
    <w:rsid w:val="00DE67CE"/>
    <w:rsid w:val="00DE739C"/>
    <w:rsid w:val="00E47230"/>
    <w:rsid w:val="00EA66DF"/>
    <w:rsid w:val="00EB1A2B"/>
    <w:rsid w:val="00EB3507"/>
    <w:rsid w:val="00EB7F3D"/>
    <w:rsid w:val="00ED0931"/>
    <w:rsid w:val="00F1234D"/>
    <w:rsid w:val="00F36A3F"/>
    <w:rsid w:val="00F55AD3"/>
    <w:rsid w:val="00F66C2D"/>
    <w:rsid w:val="00FE367F"/>
    <w:rsid w:val="00FE67B1"/>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afa">
    <w:name w:val="Основной текст_"/>
    <w:basedOn w:val="a0"/>
    <w:link w:val="23"/>
    <w:uiPriority w:val="99"/>
    <w:locked/>
    <w:rsid w:val="000464BC"/>
    <w:rPr>
      <w:sz w:val="25"/>
      <w:szCs w:val="25"/>
      <w:shd w:val="clear" w:color="auto" w:fill="FFFFFF"/>
    </w:rPr>
  </w:style>
  <w:style w:type="paragraph" w:customStyle="1" w:styleId="23">
    <w:name w:val="Основной текст2"/>
    <w:basedOn w:val="a"/>
    <w:link w:val="afa"/>
    <w:uiPriority w:val="99"/>
    <w:rsid w:val="000464BC"/>
    <w:pPr>
      <w:shd w:val="clear" w:color="auto" w:fill="FFFFFF"/>
      <w:spacing w:before="240" w:after="240" w:line="322" w:lineRule="exact"/>
      <w:ind w:hanging="1160"/>
      <w:jc w:val="center"/>
    </w:pPr>
    <w:rPr>
      <w:rFonts w:asciiTheme="minorHAnsi" w:eastAsiaTheme="minorHAnsi" w:hAnsiTheme="minorHAnsi" w:cstheme="minorBidi"/>
      <w:color w:val="auto"/>
      <w:sz w:val="25"/>
      <w:szCs w:val="25"/>
      <w:shd w:val="clear" w:color="auto" w:fill="FFFFFF"/>
      <w:lang w:eastAsia="en-US"/>
    </w:rPr>
  </w:style>
  <w:style w:type="paragraph" w:styleId="afb">
    <w:name w:val="No Spacing"/>
    <w:link w:val="afc"/>
    <w:uiPriority w:val="1"/>
    <w:qFormat/>
    <w:rsid w:val="000464BC"/>
    <w:pPr>
      <w:spacing w:after="0" w:line="240" w:lineRule="auto"/>
    </w:pPr>
    <w:rPr>
      <w:rFonts w:ascii="Calibri" w:eastAsia="Times New Roman" w:hAnsi="Calibri" w:cs="Times New Roman"/>
    </w:rPr>
  </w:style>
  <w:style w:type="character" w:customStyle="1" w:styleId="afc">
    <w:name w:val="Без интервала Знак"/>
    <w:basedOn w:val="a0"/>
    <w:link w:val="afb"/>
    <w:uiPriority w:val="1"/>
    <w:locked/>
    <w:rsid w:val="000464BC"/>
    <w:rPr>
      <w:rFonts w:ascii="Calibri" w:eastAsia="Times New Roman" w:hAnsi="Calibri" w:cs="Times New Roman"/>
    </w:rPr>
  </w:style>
  <w:style w:type="paragraph" w:customStyle="1" w:styleId="Default">
    <w:name w:val="Default"/>
    <w:rsid w:val="000464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Emphasis"/>
    <w:basedOn w:val="a0"/>
    <w:qFormat/>
    <w:rsid w:val="0013433F"/>
    <w:rPr>
      <w:i/>
      <w:iCs/>
    </w:rPr>
  </w:style>
  <w:style w:type="paragraph" w:customStyle="1" w:styleId="headertexttopleveltextcentertext">
    <w:name w:val="headertext topleveltext centertext"/>
    <w:basedOn w:val="a"/>
    <w:rsid w:val="0013433F"/>
    <w:pPr>
      <w:widowControl/>
      <w:spacing w:before="100" w:beforeAutospacing="1" w:after="100" w:afterAutospacing="1"/>
    </w:pPr>
    <w:rPr>
      <w:rFonts w:ascii="Times New Roman" w:hAnsi="Times New Roman"/>
      <w:color w:val="auto"/>
      <w:sz w:val="24"/>
      <w:szCs w:val="24"/>
    </w:rPr>
  </w:style>
  <w:style w:type="paragraph" w:customStyle="1" w:styleId="xl71">
    <w:name w:val="xl71"/>
    <w:basedOn w:val="a"/>
    <w:rsid w:val="00406D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EC35-C371-4938-8CD2-A0B0C456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10195</Words>
  <Characters>58117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Сервер</cp:lastModifiedBy>
  <cp:revision>8</cp:revision>
  <cp:lastPrinted>2021-12-22T03:15:00Z</cp:lastPrinted>
  <dcterms:created xsi:type="dcterms:W3CDTF">2021-12-22T03:15:00Z</dcterms:created>
  <dcterms:modified xsi:type="dcterms:W3CDTF">2024-12-11T04:02:00Z</dcterms:modified>
</cp:coreProperties>
</file>