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C1" w:rsidRDefault="002959C1" w:rsidP="00EE1ED7">
      <w:pPr>
        <w:autoSpaceDE w:val="0"/>
        <w:autoSpaceDN w:val="0"/>
        <w:adjustRightInd w:val="0"/>
        <w:spacing w:after="0" w:line="240" w:lineRule="auto"/>
        <w:ind w:firstLine="567"/>
        <w:jc w:val="right"/>
        <w:rPr>
          <w:rFonts w:ascii="Arial" w:hAnsi="Arial" w:cs="Arial"/>
          <w:sz w:val="24"/>
          <w:szCs w:val="24"/>
        </w:rPr>
      </w:pPr>
    </w:p>
    <w:p w:rsidR="002959C1" w:rsidRDefault="002959C1" w:rsidP="00C16DE2">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ПАРБИГСКОГО СЕЛЬСКОГО ПОСЕЛЕНИЯ</w:t>
      </w:r>
    </w:p>
    <w:p w:rsidR="002959C1" w:rsidRDefault="002959C1" w:rsidP="00C16DE2">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2959C1" w:rsidRDefault="002959C1" w:rsidP="00C16DE2">
      <w:pPr>
        <w:autoSpaceDE w:val="0"/>
        <w:autoSpaceDN w:val="0"/>
        <w:adjustRightInd w:val="0"/>
        <w:spacing w:line="240" w:lineRule="auto"/>
        <w:jc w:val="center"/>
        <w:rPr>
          <w:rFonts w:ascii="Arial" w:hAnsi="Arial" w:cs="Arial"/>
          <w:sz w:val="24"/>
          <w:szCs w:val="24"/>
        </w:rPr>
      </w:pPr>
    </w:p>
    <w:p w:rsidR="002959C1" w:rsidRDefault="002959C1" w:rsidP="00EE1ED7">
      <w:pPr>
        <w:autoSpaceDE w:val="0"/>
        <w:autoSpaceDN w:val="0"/>
        <w:adjustRightInd w:val="0"/>
        <w:spacing w:line="240" w:lineRule="auto"/>
        <w:rPr>
          <w:rFonts w:ascii="Arial" w:hAnsi="Arial" w:cs="Arial"/>
          <w:sz w:val="24"/>
          <w:szCs w:val="24"/>
        </w:rPr>
      </w:pPr>
      <w:r>
        <w:rPr>
          <w:rFonts w:ascii="Arial" w:hAnsi="Arial" w:cs="Arial"/>
          <w:sz w:val="24"/>
          <w:szCs w:val="24"/>
        </w:rPr>
        <w:t>12.11.2014                                              с.Парбиг                                          № 129</w:t>
      </w:r>
    </w:p>
    <w:p w:rsidR="002959C1" w:rsidRDefault="002959C1" w:rsidP="00EE1ED7">
      <w:pPr>
        <w:autoSpaceDE w:val="0"/>
        <w:autoSpaceDN w:val="0"/>
        <w:adjustRightInd w:val="0"/>
        <w:spacing w:line="240" w:lineRule="auto"/>
        <w:rPr>
          <w:rFonts w:ascii="Arial" w:hAnsi="Arial" w:cs="Arial"/>
          <w:sz w:val="24"/>
          <w:szCs w:val="24"/>
        </w:rPr>
      </w:pPr>
    </w:p>
    <w:p w:rsidR="002959C1" w:rsidRDefault="002959C1" w:rsidP="00EE1ED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2959C1" w:rsidRDefault="002959C1" w:rsidP="00EE1ED7">
      <w:pPr>
        <w:widowControl w:val="0"/>
        <w:autoSpaceDE w:val="0"/>
        <w:autoSpaceDN w:val="0"/>
        <w:adjustRightInd w:val="0"/>
        <w:spacing w:after="0" w:line="240" w:lineRule="auto"/>
        <w:jc w:val="center"/>
        <w:rPr>
          <w:rFonts w:ascii="Arial" w:eastAsia="PMingLiU" w:hAnsi="Arial" w:cs="Arial"/>
          <w:b/>
          <w:sz w:val="24"/>
          <w:szCs w:val="24"/>
        </w:rPr>
      </w:pPr>
      <w:r>
        <w:rPr>
          <w:rFonts w:ascii="Arial" w:eastAsia="PMingLiU" w:hAnsi="Arial" w:cs="Arial"/>
          <w:b/>
          <w:bCs/>
          <w:sz w:val="24"/>
          <w:szCs w:val="24"/>
        </w:rPr>
        <w:t xml:space="preserve">предоставления муниципальной </w:t>
      </w:r>
      <w:r w:rsidRPr="00EE1ED7">
        <w:rPr>
          <w:rFonts w:ascii="Arial" w:eastAsia="PMingLiU" w:hAnsi="Arial" w:cs="Arial"/>
          <w:b/>
          <w:bCs/>
          <w:sz w:val="24"/>
          <w:szCs w:val="24"/>
        </w:rPr>
        <w:t xml:space="preserve">услуги </w:t>
      </w:r>
      <w:r w:rsidRPr="00EE1ED7">
        <w:rPr>
          <w:rFonts w:ascii="Arial" w:eastAsia="PMingLiU" w:hAnsi="Arial" w:cs="Arial"/>
          <w:b/>
          <w:sz w:val="24"/>
          <w:szCs w:val="24"/>
        </w:rPr>
        <w:t xml:space="preserve">«Присвоение адреса объекту недвижимости» </w:t>
      </w:r>
    </w:p>
    <w:p w:rsidR="00E7598A" w:rsidRDefault="00374A26" w:rsidP="00374A26">
      <w:pPr>
        <w:tabs>
          <w:tab w:val="left" w:pos="1276"/>
        </w:tabs>
        <w:autoSpaceDE w:val="0"/>
        <w:autoSpaceDN w:val="0"/>
        <w:adjustRightInd w:val="0"/>
        <w:spacing w:line="240" w:lineRule="auto"/>
        <w:jc w:val="center"/>
        <w:rPr>
          <w:rFonts w:ascii="Times New Roman" w:hAnsi="Times New Roman"/>
          <w:color w:val="0000FF"/>
          <w:sz w:val="24"/>
          <w:szCs w:val="24"/>
        </w:rPr>
      </w:pPr>
      <w:r>
        <w:rPr>
          <w:rFonts w:ascii="Times New Roman" w:hAnsi="Times New Roman"/>
          <w:color w:val="0000FF"/>
          <w:sz w:val="24"/>
          <w:szCs w:val="24"/>
        </w:rPr>
        <w:t xml:space="preserve">(в редакции </w:t>
      </w:r>
      <w:r w:rsidR="00E7598A">
        <w:rPr>
          <w:rFonts w:ascii="Times New Roman" w:hAnsi="Times New Roman"/>
          <w:color w:val="0000FF"/>
          <w:sz w:val="24"/>
          <w:szCs w:val="24"/>
        </w:rPr>
        <w:t>Постановления № 117 от 30.12.2020 г.,</w:t>
      </w:r>
    </w:p>
    <w:p w:rsidR="00374A26" w:rsidRDefault="00374A26" w:rsidP="00374A26">
      <w:pPr>
        <w:tabs>
          <w:tab w:val="left" w:pos="1276"/>
        </w:tabs>
        <w:autoSpaceDE w:val="0"/>
        <w:autoSpaceDN w:val="0"/>
        <w:adjustRightInd w:val="0"/>
        <w:spacing w:line="240" w:lineRule="auto"/>
        <w:jc w:val="center"/>
        <w:rPr>
          <w:rFonts w:ascii="Arial" w:hAnsi="Arial" w:cs="Arial"/>
          <w:sz w:val="24"/>
          <w:szCs w:val="24"/>
        </w:rPr>
      </w:pPr>
      <w:r>
        <w:rPr>
          <w:rFonts w:ascii="Times New Roman" w:hAnsi="Times New Roman"/>
          <w:color w:val="0000FF"/>
          <w:sz w:val="24"/>
          <w:szCs w:val="24"/>
        </w:rPr>
        <w:t>Постановления № 13</w:t>
      </w:r>
      <w:r w:rsidR="007435C5">
        <w:rPr>
          <w:rFonts w:ascii="Times New Roman" w:hAnsi="Times New Roman"/>
          <w:color w:val="0000FF"/>
          <w:sz w:val="24"/>
          <w:szCs w:val="24"/>
        </w:rPr>
        <w:t>7</w:t>
      </w:r>
      <w:r>
        <w:rPr>
          <w:rFonts w:ascii="Times New Roman" w:hAnsi="Times New Roman"/>
          <w:color w:val="0000FF"/>
          <w:sz w:val="24"/>
          <w:szCs w:val="24"/>
        </w:rPr>
        <w:t xml:space="preserve"> от 29.12.2021 г.)</w:t>
      </w:r>
    </w:p>
    <w:p w:rsidR="002959C1" w:rsidRDefault="002959C1" w:rsidP="00374A26">
      <w:pPr>
        <w:widowControl w:val="0"/>
        <w:autoSpaceDE w:val="0"/>
        <w:autoSpaceDN w:val="0"/>
        <w:adjustRightInd w:val="0"/>
        <w:spacing w:after="0" w:line="240" w:lineRule="auto"/>
        <w:rPr>
          <w:rFonts w:ascii="Arial" w:hAnsi="Arial" w:cs="Arial"/>
          <w:sz w:val="24"/>
          <w:szCs w:val="24"/>
        </w:rPr>
      </w:pPr>
    </w:p>
    <w:p w:rsidR="002959C1" w:rsidRDefault="002959C1" w:rsidP="008A5703">
      <w:pPr>
        <w:pStyle w:val="af4"/>
        <w:ind w:firstLine="720"/>
        <w:jc w:val="both"/>
        <w:rPr>
          <w:rStyle w:val="af3"/>
          <w:rFonts w:ascii="Arial" w:hAnsi="Arial" w:cs="Arial"/>
          <w:b w:val="0"/>
          <w:color w:val="000000"/>
        </w:rPr>
      </w:pPr>
      <w:r>
        <w:rPr>
          <w:rFonts w:ascii="Arial" w:hAnsi="Arial" w:cs="Arial"/>
          <w:color w:val="000000"/>
        </w:rPr>
        <w:t xml:space="preserve">В соответствии с Федеральным </w:t>
      </w:r>
      <w:hyperlink r:id="rId8" w:history="1">
        <w:r>
          <w:rPr>
            <w:rStyle w:val="a3"/>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Pr>
            <w:rStyle w:val="a3"/>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Pr>
            <w:rStyle w:val="a3"/>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af3"/>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2959C1" w:rsidRDefault="002959C1" w:rsidP="00EE1ED7">
      <w:pPr>
        <w:pStyle w:val="af4"/>
        <w:ind w:firstLine="720"/>
        <w:jc w:val="both"/>
      </w:pPr>
      <w:r>
        <w:rPr>
          <w:rFonts w:ascii="Arial" w:hAnsi="Arial" w:cs="Arial"/>
          <w:bCs/>
          <w:color w:val="000000"/>
        </w:rPr>
        <w:t xml:space="preserve"> </w:t>
      </w:r>
      <w:r>
        <w:rPr>
          <w:rStyle w:val="af3"/>
          <w:rFonts w:ascii="Arial" w:hAnsi="Arial" w:cs="Arial"/>
          <w:b w:val="0"/>
          <w:color w:val="000000"/>
        </w:rPr>
        <w:t>ПОСТАНОВЛЯЮ:</w:t>
      </w:r>
    </w:p>
    <w:p w:rsidR="002959C1" w:rsidRPr="00EE1ED7" w:rsidRDefault="002959C1" w:rsidP="00EE1ED7">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EE1ED7">
        <w:rPr>
          <w:rFonts w:ascii="Arial" w:eastAsia="PMingLiU" w:hAnsi="Arial" w:cs="Arial"/>
          <w:sz w:val="24"/>
          <w:szCs w:val="24"/>
        </w:rPr>
        <w:t xml:space="preserve">«Присвоение адреса объекту недвижимости» </w:t>
      </w:r>
    </w:p>
    <w:p w:rsidR="002959C1" w:rsidRPr="00EE1ED7" w:rsidRDefault="002959C1" w:rsidP="00EE1ED7">
      <w:pPr>
        <w:pStyle w:val="ConsPlusNormal"/>
        <w:ind w:firstLine="540"/>
        <w:jc w:val="both"/>
        <w:rPr>
          <w:sz w:val="24"/>
          <w:szCs w:val="24"/>
        </w:rPr>
      </w:pPr>
    </w:p>
    <w:p w:rsidR="002959C1" w:rsidRDefault="002959C1" w:rsidP="00EE1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Парбигского  сельского поселения в информационно- телекоммуникационной сети Интернет.</w:t>
      </w:r>
    </w:p>
    <w:p w:rsidR="002959C1" w:rsidRDefault="002959C1" w:rsidP="00427FB2">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2959C1" w:rsidRDefault="002959C1" w:rsidP="00EE1ED7">
      <w:pPr>
        <w:autoSpaceDE w:val="0"/>
        <w:autoSpaceDN w:val="0"/>
        <w:adjustRightInd w:val="0"/>
        <w:spacing w:line="240" w:lineRule="auto"/>
        <w:rPr>
          <w:rFonts w:ascii="Arial" w:hAnsi="Arial" w:cs="Arial"/>
          <w:sz w:val="24"/>
          <w:szCs w:val="24"/>
        </w:rPr>
      </w:pPr>
      <w:r>
        <w:rPr>
          <w:rFonts w:ascii="Arial" w:hAnsi="Arial" w:cs="Arial"/>
          <w:sz w:val="24"/>
          <w:szCs w:val="24"/>
        </w:rPr>
        <w:t xml:space="preserve">        4. Контроль за исполнением настоящего постановления оставляю за собой.</w:t>
      </w:r>
    </w:p>
    <w:p w:rsidR="002959C1" w:rsidRDefault="002959C1" w:rsidP="00EE1ED7">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r>
        <w:rPr>
          <w:rFonts w:ascii="Arial" w:hAnsi="Arial" w:cs="Arial"/>
          <w:sz w:val="24"/>
          <w:szCs w:val="24"/>
        </w:rPr>
        <w:t>Глава Парбигского  сельского поселения:                            Л.В.Косолапова</w:t>
      </w: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Pr="00EE1ED7" w:rsidRDefault="002959C1"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Утвержден</w:t>
      </w:r>
    </w:p>
    <w:p w:rsidR="002959C1" w:rsidRPr="00EE1ED7" w:rsidRDefault="002959C1"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 xml:space="preserve">постановлением Администрации </w:t>
      </w:r>
    </w:p>
    <w:p w:rsidR="002959C1" w:rsidRPr="00EE1ED7" w:rsidRDefault="002959C1" w:rsidP="00EE1ED7">
      <w:pPr>
        <w:autoSpaceDE w:val="0"/>
        <w:autoSpaceDN w:val="0"/>
        <w:adjustRightInd w:val="0"/>
        <w:spacing w:after="0" w:line="240" w:lineRule="auto"/>
        <w:ind w:firstLine="4962"/>
        <w:rPr>
          <w:rFonts w:ascii="Arial" w:hAnsi="Arial" w:cs="Arial"/>
          <w:sz w:val="24"/>
          <w:szCs w:val="24"/>
        </w:rPr>
      </w:pP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962"/>
        <w:rPr>
          <w:rFonts w:ascii="Arial" w:hAnsi="Arial" w:cs="Arial"/>
          <w:color w:val="000000"/>
          <w:sz w:val="24"/>
          <w:szCs w:val="24"/>
        </w:rPr>
      </w:pPr>
      <w:r>
        <w:rPr>
          <w:rFonts w:ascii="Arial" w:hAnsi="Arial" w:cs="Arial"/>
          <w:sz w:val="24"/>
          <w:szCs w:val="24"/>
        </w:rPr>
        <w:t>от «12» ноября 2014</w:t>
      </w:r>
      <w:r w:rsidRPr="00EE1ED7">
        <w:rPr>
          <w:rFonts w:ascii="Arial" w:hAnsi="Arial" w:cs="Arial"/>
          <w:sz w:val="24"/>
          <w:szCs w:val="24"/>
        </w:rPr>
        <w:t>. №</w:t>
      </w:r>
      <w:r>
        <w:rPr>
          <w:rFonts w:ascii="Arial" w:hAnsi="Arial" w:cs="Arial"/>
          <w:sz w:val="24"/>
          <w:szCs w:val="24"/>
        </w:rPr>
        <w:t xml:space="preserve"> 129</w:t>
      </w:r>
    </w:p>
    <w:p w:rsidR="00E7598A" w:rsidRDefault="00374A26" w:rsidP="00374A26">
      <w:pPr>
        <w:tabs>
          <w:tab w:val="left" w:pos="1276"/>
        </w:tabs>
        <w:autoSpaceDE w:val="0"/>
        <w:autoSpaceDN w:val="0"/>
        <w:adjustRightInd w:val="0"/>
        <w:spacing w:line="240" w:lineRule="auto"/>
        <w:jc w:val="right"/>
        <w:rPr>
          <w:rFonts w:ascii="Times New Roman" w:hAnsi="Times New Roman"/>
          <w:color w:val="0000FF"/>
          <w:sz w:val="24"/>
          <w:szCs w:val="24"/>
        </w:rPr>
      </w:pPr>
      <w:r>
        <w:rPr>
          <w:rFonts w:ascii="Times New Roman" w:hAnsi="Times New Roman"/>
          <w:color w:val="0000FF"/>
          <w:sz w:val="24"/>
          <w:szCs w:val="24"/>
        </w:rPr>
        <w:t xml:space="preserve">(в редакции </w:t>
      </w:r>
      <w:r w:rsidR="00E7598A">
        <w:rPr>
          <w:rFonts w:ascii="Times New Roman" w:hAnsi="Times New Roman"/>
          <w:color w:val="0000FF"/>
          <w:sz w:val="24"/>
          <w:szCs w:val="24"/>
        </w:rPr>
        <w:t>Постановления № 117 от 30.12.2020 г.,</w:t>
      </w:r>
    </w:p>
    <w:p w:rsidR="002959C1" w:rsidRPr="00374A26" w:rsidRDefault="00374A26" w:rsidP="00374A26">
      <w:pPr>
        <w:tabs>
          <w:tab w:val="left" w:pos="1276"/>
        </w:tabs>
        <w:autoSpaceDE w:val="0"/>
        <w:autoSpaceDN w:val="0"/>
        <w:adjustRightInd w:val="0"/>
        <w:spacing w:line="240" w:lineRule="auto"/>
        <w:jc w:val="right"/>
        <w:rPr>
          <w:rFonts w:ascii="Arial" w:hAnsi="Arial" w:cs="Arial"/>
          <w:sz w:val="24"/>
          <w:szCs w:val="24"/>
        </w:rPr>
      </w:pPr>
      <w:r>
        <w:rPr>
          <w:rFonts w:ascii="Times New Roman" w:hAnsi="Times New Roman"/>
          <w:color w:val="0000FF"/>
          <w:sz w:val="24"/>
          <w:szCs w:val="24"/>
        </w:rPr>
        <w:t>Постановления № 13</w:t>
      </w:r>
      <w:r w:rsidR="007435C5">
        <w:rPr>
          <w:rFonts w:ascii="Times New Roman" w:hAnsi="Times New Roman"/>
          <w:color w:val="0000FF"/>
          <w:sz w:val="24"/>
          <w:szCs w:val="24"/>
        </w:rPr>
        <w:t>7</w:t>
      </w:r>
      <w:r>
        <w:rPr>
          <w:rFonts w:ascii="Times New Roman" w:hAnsi="Times New Roman"/>
          <w:color w:val="0000FF"/>
          <w:sz w:val="24"/>
          <w:szCs w:val="24"/>
        </w:rPr>
        <w:t xml:space="preserve"> от 29.12.2021 г.)</w:t>
      </w:r>
    </w:p>
    <w:p w:rsidR="002959C1" w:rsidRPr="00EE1ED7" w:rsidRDefault="002959C1" w:rsidP="00EE1ED7">
      <w:pPr>
        <w:widowControl w:val="0"/>
        <w:autoSpaceDE w:val="0"/>
        <w:autoSpaceDN w:val="0"/>
        <w:adjustRightInd w:val="0"/>
        <w:spacing w:after="0" w:line="240" w:lineRule="auto"/>
        <w:jc w:val="center"/>
        <w:rPr>
          <w:rFonts w:ascii="Arial" w:eastAsia="PMingLiU" w:hAnsi="Arial" w:cs="Arial"/>
          <w:bCs/>
          <w:sz w:val="24"/>
          <w:szCs w:val="24"/>
        </w:rPr>
      </w:pPr>
    </w:p>
    <w:p w:rsidR="002959C1" w:rsidRPr="00427FB2" w:rsidRDefault="002959C1" w:rsidP="00EE1ED7">
      <w:pPr>
        <w:widowControl w:val="0"/>
        <w:autoSpaceDE w:val="0"/>
        <w:autoSpaceDN w:val="0"/>
        <w:adjustRightInd w:val="0"/>
        <w:spacing w:after="0" w:line="240" w:lineRule="auto"/>
        <w:jc w:val="center"/>
        <w:rPr>
          <w:rFonts w:ascii="Arial" w:eastAsia="PMingLiU" w:hAnsi="Arial" w:cs="Arial"/>
          <w:b/>
          <w:bCs/>
          <w:sz w:val="24"/>
          <w:szCs w:val="24"/>
        </w:rPr>
      </w:pPr>
      <w:r w:rsidRPr="00427FB2">
        <w:rPr>
          <w:rFonts w:ascii="Arial" w:eastAsia="PMingLiU" w:hAnsi="Arial" w:cs="Arial"/>
          <w:b/>
          <w:bCs/>
          <w:sz w:val="24"/>
          <w:szCs w:val="24"/>
        </w:rPr>
        <w:t>АДМИНИСТРАТИВНЫЙ РЕГЛАМЕНТ</w:t>
      </w:r>
    </w:p>
    <w:p w:rsidR="002959C1" w:rsidRPr="00427FB2" w:rsidRDefault="002959C1" w:rsidP="00EE1ED7">
      <w:pPr>
        <w:widowControl w:val="0"/>
        <w:autoSpaceDE w:val="0"/>
        <w:autoSpaceDN w:val="0"/>
        <w:adjustRightInd w:val="0"/>
        <w:spacing w:after="0" w:line="240" w:lineRule="auto"/>
        <w:jc w:val="center"/>
        <w:rPr>
          <w:rFonts w:ascii="Arial" w:eastAsia="PMingLiU" w:hAnsi="Arial" w:cs="Arial"/>
          <w:b/>
          <w:bCs/>
          <w:sz w:val="24"/>
          <w:szCs w:val="24"/>
        </w:rPr>
      </w:pPr>
      <w:r w:rsidRPr="00427FB2">
        <w:rPr>
          <w:rFonts w:ascii="Arial" w:eastAsia="PMingLiU" w:hAnsi="Arial" w:cs="Arial"/>
          <w:b/>
          <w:bCs/>
          <w:sz w:val="24"/>
          <w:szCs w:val="24"/>
        </w:rPr>
        <w:t xml:space="preserve">предоставления муниципальной услуги </w:t>
      </w:r>
    </w:p>
    <w:p w:rsidR="002959C1" w:rsidRPr="00427FB2" w:rsidRDefault="002959C1" w:rsidP="00EE1ED7">
      <w:pPr>
        <w:widowControl w:val="0"/>
        <w:autoSpaceDE w:val="0"/>
        <w:autoSpaceDN w:val="0"/>
        <w:adjustRightInd w:val="0"/>
        <w:spacing w:after="0" w:line="240" w:lineRule="auto"/>
        <w:jc w:val="center"/>
        <w:rPr>
          <w:rFonts w:ascii="Arial" w:eastAsia="PMingLiU" w:hAnsi="Arial" w:cs="Arial"/>
          <w:b/>
          <w:bCs/>
          <w:i/>
          <w:sz w:val="24"/>
          <w:szCs w:val="24"/>
        </w:rPr>
      </w:pPr>
      <w:r w:rsidRPr="00427FB2">
        <w:rPr>
          <w:rFonts w:ascii="Arial" w:eastAsia="PMingLiU" w:hAnsi="Arial" w:cs="Arial"/>
          <w:b/>
          <w:sz w:val="24"/>
          <w:szCs w:val="24"/>
        </w:rPr>
        <w:t xml:space="preserve">«Присвоение адреса объекту недвижимости» </w:t>
      </w:r>
    </w:p>
    <w:p w:rsidR="002959C1" w:rsidRPr="00427FB2" w:rsidRDefault="002959C1" w:rsidP="00EE1ED7">
      <w:pPr>
        <w:pStyle w:val="ConsPlusNormal"/>
        <w:ind w:firstLine="540"/>
        <w:jc w:val="both"/>
        <w:rPr>
          <w:b/>
          <w:sz w:val="24"/>
          <w:szCs w:val="24"/>
        </w:rPr>
      </w:pPr>
    </w:p>
    <w:p w:rsidR="002959C1" w:rsidRPr="00427FB2" w:rsidRDefault="002959C1" w:rsidP="00EE1ED7">
      <w:pPr>
        <w:widowControl w:val="0"/>
        <w:tabs>
          <w:tab w:val="left" w:pos="1276"/>
        </w:tabs>
        <w:spacing w:after="0" w:line="240" w:lineRule="auto"/>
        <w:ind w:firstLine="709"/>
        <w:jc w:val="center"/>
        <w:outlineLvl w:val="0"/>
        <w:rPr>
          <w:rFonts w:ascii="Arial" w:hAnsi="Arial" w:cs="Arial"/>
          <w:b/>
          <w:bCs/>
          <w:kern w:val="32"/>
          <w:sz w:val="24"/>
          <w:szCs w:val="24"/>
        </w:rPr>
      </w:pPr>
      <w:r w:rsidRPr="00427FB2">
        <w:rPr>
          <w:rFonts w:ascii="Arial" w:hAnsi="Arial" w:cs="Arial"/>
          <w:b/>
          <w:bCs/>
          <w:kern w:val="32"/>
          <w:sz w:val="24"/>
          <w:szCs w:val="24"/>
        </w:rPr>
        <w:t>1. Общие положения</w:t>
      </w:r>
    </w:p>
    <w:p w:rsidR="002959C1" w:rsidRPr="00427FB2" w:rsidRDefault="002959C1" w:rsidP="00EE1ED7">
      <w:pPr>
        <w:widowControl w:val="0"/>
        <w:tabs>
          <w:tab w:val="left" w:pos="1276"/>
        </w:tabs>
        <w:spacing w:after="0" w:line="240" w:lineRule="auto"/>
        <w:ind w:firstLine="709"/>
        <w:jc w:val="center"/>
        <w:outlineLvl w:val="0"/>
        <w:rPr>
          <w:rFonts w:ascii="Arial" w:hAnsi="Arial" w:cs="Arial"/>
          <w:b/>
          <w:bCs/>
          <w:kern w:val="32"/>
          <w:sz w:val="24"/>
          <w:szCs w:val="24"/>
        </w:rPr>
      </w:pPr>
    </w:p>
    <w:p w:rsidR="002959C1" w:rsidRPr="00427FB2" w:rsidRDefault="002959C1" w:rsidP="00EE1ED7">
      <w:pPr>
        <w:widowControl w:val="0"/>
        <w:tabs>
          <w:tab w:val="left" w:pos="1276"/>
        </w:tabs>
        <w:autoSpaceDE w:val="0"/>
        <w:autoSpaceDN w:val="0"/>
        <w:adjustRightInd w:val="0"/>
        <w:spacing w:after="0" w:line="240" w:lineRule="auto"/>
        <w:ind w:firstLine="709"/>
        <w:jc w:val="center"/>
        <w:rPr>
          <w:rFonts w:ascii="Arial" w:eastAsia="PMingLiU" w:hAnsi="Arial" w:cs="Arial"/>
          <w:b/>
          <w:bCs/>
          <w:sz w:val="24"/>
          <w:szCs w:val="24"/>
        </w:rPr>
      </w:pPr>
      <w:r w:rsidRPr="00427FB2">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2959C1" w:rsidRPr="00EE1ED7" w:rsidRDefault="002959C1"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Административный регламент предоставления муниципальной услуги по присвоению адреса объекту недвижимости</w:t>
      </w:r>
      <w:r w:rsidRPr="00EE1ED7">
        <w:rPr>
          <w:rFonts w:ascii="Arial" w:hAnsi="Arial" w:cs="Arial"/>
          <w:i/>
          <w:sz w:val="24"/>
          <w:szCs w:val="24"/>
        </w:rPr>
        <w:t xml:space="preserve"> </w:t>
      </w:r>
      <w:r w:rsidRPr="00EE1ED7">
        <w:rPr>
          <w:rFonts w:ascii="Arial" w:hAnsi="Arial" w:cs="Arial"/>
          <w:sz w:val="24"/>
          <w:szCs w:val="24"/>
        </w:rPr>
        <w:t>(далее - административный регламент) устанавливает стандарт предоставления муниципальной услуги по присвоению адреса объекту недвижимости</w:t>
      </w:r>
      <w:r w:rsidRPr="00EE1ED7">
        <w:rPr>
          <w:rFonts w:ascii="Arial" w:hAnsi="Arial" w:cs="Arial"/>
          <w:i/>
          <w:sz w:val="24"/>
          <w:szCs w:val="24"/>
        </w:rPr>
        <w:t xml:space="preserve"> </w:t>
      </w:r>
      <w:r w:rsidRPr="00EE1ED7">
        <w:rPr>
          <w:rFonts w:ascii="Arial" w:hAnsi="Arial" w:cs="Arial"/>
          <w:sz w:val="24"/>
          <w:szCs w:val="24"/>
        </w:rPr>
        <w:t xml:space="preserve">(далее - муниципальная услуга) на территории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либо муниципальных служащих.</w:t>
      </w:r>
    </w:p>
    <w:p w:rsidR="002959C1" w:rsidRPr="00EE1ED7" w:rsidRDefault="002959C1" w:rsidP="00EE1ED7">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p>
    <w:p w:rsidR="002959C1" w:rsidRPr="00427FB2" w:rsidRDefault="002959C1" w:rsidP="00EE1ED7">
      <w:pPr>
        <w:widowControl w:val="0"/>
        <w:tabs>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Круг заявителей</w:t>
      </w:r>
    </w:p>
    <w:p w:rsidR="002959C1" w:rsidRPr="00EE1ED7" w:rsidRDefault="002959C1" w:rsidP="00EE1ED7">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2959C1" w:rsidRPr="00EE1ED7" w:rsidRDefault="002959C1"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2959C1" w:rsidRPr="00EE1ED7" w:rsidRDefault="002959C1" w:rsidP="00EE1ED7">
      <w:pPr>
        <w:widowControl w:val="0"/>
        <w:tabs>
          <w:tab w:val="left" w:pos="1276"/>
        </w:tabs>
        <w:spacing w:after="0" w:line="240" w:lineRule="auto"/>
        <w:ind w:firstLine="709"/>
        <w:jc w:val="both"/>
        <w:rPr>
          <w:rFonts w:ascii="Arial" w:hAnsi="Arial" w:cs="Arial"/>
          <w:sz w:val="24"/>
          <w:szCs w:val="24"/>
          <w:highlight w:val="yellow"/>
        </w:rPr>
      </w:pPr>
    </w:p>
    <w:p w:rsidR="002959C1" w:rsidRPr="00427FB2" w:rsidRDefault="002959C1" w:rsidP="00EE1ED7">
      <w:pPr>
        <w:tabs>
          <w:tab w:val="left" w:pos="1276"/>
        </w:tabs>
        <w:spacing w:after="0" w:line="240" w:lineRule="auto"/>
        <w:ind w:firstLine="709"/>
        <w:jc w:val="center"/>
        <w:rPr>
          <w:rFonts w:ascii="Arial" w:hAnsi="Arial" w:cs="Arial"/>
          <w:b/>
          <w:sz w:val="24"/>
          <w:szCs w:val="24"/>
        </w:rPr>
      </w:pPr>
      <w:r w:rsidRPr="00427FB2">
        <w:rPr>
          <w:rFonts w:ascii="Arial" w:hAnsi="Arial" w:cs="Arial"/>
          <w:b/>
          <w:sz w:val="24"/>
          <w:szCs w:val="24"/>
        </w:rPr>
        <w:t>Требования к порядку информирования</w:t>
      </w:r>
    </w:p>
    <w:p w:rsidR="002959C1" w:rsidRPr="00427FB2" w:rsidRDefault="002959C1" w:rsidP="00EE1ED7">
      <w:pPr>
        <w:tabs>
          <w:tab w:val="left" w:pos="1276"/>
        </w:tabs>
        <w:spacing w:after="0" w:line="240" w:lineRule="auto"/>
        <w:ind w:firstLine="709"/>
        <w:jc w:val="center"/>
        <w:rPr>
          <w:rFonts w:ascii="Arial" w:hAnsi="Arial" w:cs="Arial"/>
          <w:b/>
          <w:sz w:val="24"/>
          <w:szCs w:val="24"/>
        </w:rPr>
      </w:pPr>
      <w:r w:rsidRPr="00427FB2">
        <w:rPr>
          <w:rFonts w:ascii="Arial" w:hAnsi="Arial" w:cs="Arial"/>
          <w:b/>
          <w:sz w:val="24"/>
          <w:szCs w:val="24"/>
        </w:rPr>
        <w:t>о порядке предоставления муниципальной услуги</w:t>
      </w:r>
    </w:p>
    <w:p w:rsidR="002959C1" w:rsidRPr="00EE1ED7" w:rsidRDefault="002959C1" w:rsidP="00EE1ED7">
      <w:pPr>
        <w:tabs>
          <w:tab w:val="left" w:pos="1276"/>
        </w:tabs>
        <w:spacing w:after="0" w:line="240" w:lineRule="auto"/>
        <w:ind w:firstLine="709"/>
        <w:jc w:val="center"/>
        <w:rPr>
          <w:rFonts w:ascii="Arial" w:hAnsi="Arial" w:cs="Arial"/>
          <w:sz w:val="24"/>
          <w:szCs w:val="24"/>
        </w:rPr>
      </w:pPr>
      <w:r w:rsidRPr="00EE1ED7">
        <w:rPr>
          <w:rFonts w:ascii="Arial" w:hAnsi="Arial" w:cs="Arial"/>
          <w:sz w:val="24"/>
          <w:szCs w:val="24"/>
        </w:rPr>
        <w:t xml:space="preserve"> </w:t>
      </w:r>
    </w:p>
    <w:p w:rsidR="002959C1" w:rsidRPr="00EE1ED7" w:rsidRDefault="002959C1"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многофункционального центра предоставления государственных и муниципальных услуг (далее также – МФЦ).</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Место нахождения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органов и организаций, участвующих в предоставлении муниципальной услуги</w:t>
      </w:r>
      <w:r w:rsidRPr="00EE1ED7">
        <w:rPr>
          <w:rFonts w:ascii="Arial" w:hAnsi="Arial" w:cs="Arial"/>
          <w:i/>
          <w:sz w:val="24"/>
          <w:szCs w:val="24"/>
        </w:rPr>
        <w:t xml:space="preserve">, </w:t>
      </w:r>
      <w:r w:rsidRPr="00EE1ED7">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w:t>
      </w:r>
      <w:r w:rsidRPr="00EE1ED7">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организаций, участвующих в предоставлении муниципальной услуги,</w:t>
      </w:r>
      <w:r w:rsidRPr="00EE1ED7">
        <w:rPr>
          <w:rFonts w:ascii="Arial" w:hAnsi="Arial" w:cs="Arial"/>
          <w:i/>
          <w:sz w:val="24"/>
          <w:szCs w:val="24"/>
        </w:rPr>
        <w:t xml:space="preserve"> </w:t>
      </w:r>
      <w:r w:rsidRPr="00EE1ED7">
        <w:rPr>
          <w:rFonts w:ascii="Arial" w:hAnsi="Arial" w:cs="Arial"/>
          <w:sz w:val="24"/>
          <w:szCs w:val="24"/>
        </w:rPr>
        <w:t xml:space="preserve">о порядке предоставления муниципальной услуги размещается на официальном сайте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00625732">
        <w:rPr>
          <w:rFonts w:ascii="Arial" w:hAnsi="Arial" w:cs="Arial"/>
          <w:sz w:val="24"/>
          <w:szCs w:val="24"/>
        </w:rPr>
        <w:t xml:space="preserve"> </w:t>
      </w:r>
      <w:r w:rsidR="00625732" w:rsidRPr="00E7598A">
        <w:rPr>
          <w:color w:val="0000FF"/>
          <w:sz w:val="24"/>
          <w:szCs w:val="24"/>
        </w:rPr>
        <w:t xml:space="preserve">(п. </w:t>
      </w:r>
      <w:r w:rsidR="00625732">
        <w:rPr>
          <w:color w:val="0000FF"/>
          <w:sz w:val="24"/>
          <w:szCs w:val="24"/>
        </w:rPr>
        <w:t>6</w:t>
      </w:r>
      <w:r w:rsidR="00625732" w:rsidRPr="00E7598A">
        <w:rPr>
          <w:color w:val="0000FF"/>
          <w:sz w:val="24"/>
          <w:szCs w:val="24"/>
        </w:rPr>
        <w:t xml:space="preserve"> Регламента </w:t>
      </w:r>
      <w:r w:rsidR="00625732" w:rsidRPr="00E7598A">
        <w:rPr>
          <w:rFonts w:ascii="Times New Roman" w:hAnsi="Times New Roman"/>
          <w:color w:val="0000FF"/>
          <w:sz w:val="24"/>
          <w:szCs w:val="24"/>
        </w:rPr>
        <w:t>в редакции Постановления № 117 от 30.12.2020 г.</w:t>
      </w:r>
      <w:r w:rsidR="00625732" w:rsidRPr="00E7598A">
        <w:rPr>
          <w:color w:val="0000FF"/>
          <w:sz w:val="24"/>
          <w:szCs w:val="24"/>
        </w:rPr>
        <w:t>)</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в сети Интернет размещается следующая информация:</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 xml:space="preserve">наименование и почтовые адреса Администрации </w:t>
      </w:r>
      <w:r>
        <w:rPr>
          <w:rFonts w:ascii="Arial" w:hAnsi="Arial" w:cs="Arial"/>
          <w:sz w:val="24"/>
          <w:szCs w:val="24"/>
        </w:rPr>
        <w:t>Парбигского</w:t>
      </w:r>
      <w:r w:rsidRPr="00EE1ED7">
        <w:rPr>
          <w:rFonts w:ascii="Arial" w:hAnsi="Arial" w:cs="Arial"/>
          <w:sz w:val="24"/>
          <w:szCs w:val="24"/>
        </w:rPr>
        <w:t>сельского поселения</w:t>
      </w:r>
      <w:r w:rsidRPr="00EE1ED7">
        <w:rPr>
          <w:rFonts w:ascii="Arial" w:hAnsi="Arial" w:cs="Arial"/>
          <w:i/>
          <w:sz w:val="24"/>
          <w:szCs w:val="24"/>
        </w:rPr>
        <w:t>;</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 xml:space="preserve">номера телефонов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 xml:space="preserve">график работы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перечень документов, необходимых для получения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текст административного регламента с приложениями;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8) краткое описание порядка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и ответы на них.</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лично при обращении к должностному лицу (специалисту)Администрации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625732" w:rsidRDefault="002959C1" w:rsidP="00EE1ED7">
      <w:pPr>
        <w:pStyle w:val="ae"/>
        <w:tabs>
          <w:tab w:val="left" w:pos="1276"/>
        </w:tabs>
        <w:spacing w:line="240" w:lineRule="auto"/>
        <w:ind w:firstLine="709"/>
        <w:rPr>
          <w:color w:val="0000FF"/>
          <w:sz w:val="24"/>
          <w:szCs w:val="24"/>
        </w:rPr>
      </w:pPr>
      <w:r w:rsidRPr="00EE1ED7">
        <w:rPr>
          <w:rFonts w:ascii="Arial" w:hAnsi="Arial" w:cs="Arial"/>
          <w:sz w:val="24"/>
          <w:szCs w:val="24"/>
        </w:rPr>
        <w:t xml:space="preserve">в сети Интернет на официальном сайте муниципального образования </w:t>
      </w:r>
      <w:r>
        <w:rPr>
          <w:rFonts w:ascii="Arial" w:hAnsi="Arial" w:cs="Arial"/>
          <w:sz w:val="24"/>
          <w:szCs w:val="24"/>
        </w:rPr>
        <w:t xml:space="preserve">Парбигское </w:t>
      </w:r>
      <w:r w:rsidRPr="00EE1ED7">
        <w:rPr>
          <w:rFonts w:ascii="Arial" w:hAnsi="Arial" w:cs="Arial"/>
          <w:sz w:val="24"/>
          <w:szCs w:val="24"/>
        </w:rPr>
        <w:t>сельское поселение</w:t>
      </w:r>
      <w:r w:rsidRPr="00EE1ED7">
        <w:rPr>
          <w:rFonts w:ascii="Arial" w:hAnsi="Arial" w:cs="Arial"/>
          <w:i/>
          <w:color w:val="0000FF"/>
          <w:sz w:val="24"/>
          <w:szCs w:val="24"/>
        </w:rPr>
        <w:t>:</w:t>
      </w:r>
      <w:r w:rsidR="00E7598A" w:rsidRPr="00E7598A">
        <w:rPr>
          <w:sz w:val="26"/>
          <w:szCs w:val="26"/>
        </w:rPr>
        <w:t xml:space="preserve"> </w:t>
      </w:r>
      <w:hyperlink r:id="rId11" w:history="1">
        <w:r w:rsidR="00E7598A" w:rsidRPr="00E7598A">
          <w:rPr>
            <w:rStyle w:val="a3"/>
            <w:rFonts w:ascii="Arial" w:hAnsi="Arial" w:cs="Arial"/>
            <w:bCs/>
            <w:sz w:val="24"/>
            <w:szCs w:val="24"/>
            <w:lang w:val="en-US"/>
          </w:rPr>
          <w:t>p</w:t>
        </w:r>
        <w:r w:rsidR="00E7598A" w:rsidRPr="00E7598A">
          <w:rPr>
            <w:rStyle w:val="a3"/>
            <w:rFonts w:ascii="Arial" w:hAnsi="Arial" w:cs="Arial"/>
            <w:bCs/>
            <w:sz w:val="24"/>
            <w:szCs w:val="24"/>
            <w:lang w:val="en-US"/>
          </w:rPr>
          <w:t>a</w:t>
        </w:r>
        <w:r w:rsidR="00E7598A" w:rsidRPr="00E7598A">
          <w:rPr>
            <w:rStyle w:val="a3"/>
            <w:rFonts w:ascii="Arial" w:hAnsi="Arial" w:cs="Arial"/>
            <w:bCs/>
            <w:sz w:val="24"/>
            <w:szCs w:val="24"/>
            <w:lang w:val="en-US"/>
          </w:rPr>
          <w:t>rbig</w:t>
        </w:r>
        <w:r w:rsidR="00E7598A" w:rsidRPr="00E7598A">
          <w:rPr>
            <w:rStyle w:val="a3"/>
            <w:rFonts w:ascii="Arial" w:hAnsi="Arial" w:cs="Arial"/>
            <w:bCs/>
            <w:sz w:val="24"/>
            <w:szCs w:val="24"/>
          </w:rPr>
          <w:t>.</w:t>
        </w:r>
        <w:r w:rsidR="00E7598A" w:rsidRPr="00E7598A">
          <w:rPr>
            <w:rStyle w:val="a3"/>
            <w:rFonts w:ascii="Arial" w:hAnsi="Arial" w:cs="Arial"/>
            <w:bCs/>
            <w:sz w:val="24"/>
            <w:szCs w:val="24"/>
            <w:lang w:val="en-US"/>
          </w:rPr>
          <w:t>ru</w:t>
        </w:r>
      </w:hyperlink>
      <w:r w:rsidR="00E7598A" w:rsidRPr="00E7598A">
        <w:rPr>
          <w:rFonts w:ascii="Arial" w:hAnsi="Arial" w:cs="Arial"/>
          <w:color w:val="0000FF"/>
          <w:sz w:val="24"/>
          <w:szCs w:val="24"/>
        </w:rPr>
        <w:t xml:space="preserve"> ;</w:t>
      </w:r>
      <w:r w:rsidR="00E7598A">
        <w:rPr>
          <w:color w:val="0000FF"/>
          <w:sz w:val="24"/>
          <w:szCs w:val="24"/>
        </w:rPr>
        <w:t xml:space="preserve"> </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на информационных стендах 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по адресу, указанному в Приложении 1 к административному регламенту;</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Единого портала государственных и муниципальных услуг (функций): http://www.gosuslugi.ru/;</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при обращении в МФЦ.</w:t>
      </w:r>
      <w:r w:rsidR="00625732" w:rsidRPr="00625732">
        <w:rPr>
          <w:color w:val="0000FF"/>
          <w:sz w:val="24"/>
          <w:szCs w:val="24"/>
        </w:rPr>
        <w:t xml:space="preserve"> </w:t>
      </w:r>
      <w:r w:rsidR="00625732" w:rsidRPr="00E7598A">
        <w:rPr>
          <w:color w:val="0000FF"/>
          <w:sz w:val="24"/>
          <w:szCs w:val="24"/>
        </w:rPr>
        <w:t xml:space="preserve">(п. </w:t>
      </w:r>
      <w:r w:rsidR="00625732">
        <w:rPr>
          <w:color w:val="0000FF"/>
          <w:sz w:val="24"/>
          <w:szCs w:val="24"/>
        </w:rPr>
        <w:t>8</w:t>
      </w:r>
      <w:r w:rsidR="00625732" w:rsidRPr="00E7598A">
        <w:rPr>
          <w:color w:val="0000FF"/>
          <w:sz w:val="24"/>
          <w:szCs w:val="24"/>
        </w:rPr>
        <w:t xml:space="preserve"> Регламента в редакции Постановления № 117 от 30.12.2020 г.)</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Информационные стенды оборудуются при входе в помещение </w:t>
      </w:r>
      <w:r w:rsidRPr="00EE1ED7">
        <w:rPr>
          <w:rFonts w:ascii="Arial" w:hAnsi="Arial" w:cs="Arial"/>
          <w:sz w:val="24"/>
          <w:szCs w:val="24"/>
        </w:rPr>
        <w:lastRenderedPageBreak/>
        <w:t xml:space="preserve">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На информационных стендах размещается следующая обязательная информация: </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 xml:space="preserve">почтовый адрес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в сети Интернет;</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 xml:space="preserve">справочный номер телефона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 xml:space="preserve">график работы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перечень документов, необходимых для получения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образец оформления заявления.</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представленным в Приложении 1 к административному регламенту.</w:t>
      </w:r>
    </w:p>
    <w:p w:rsidR="002959C1" w:rsidRPr="00EE1ED7" w:rsidRDefault="002959C1" w:rsidP="00EE1ED7">
      <w:pPr>
        <w:pStyle w:val="ae"/>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обязаны предоставлять информацию по следующим вопросам:</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 о месте предоставления муниципальной услуги и способах проезда к нему;</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 графике приема граждан по вопросам предоставления муниципальной услуги;</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 поступившие документы.</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о перечне документов, необходимых для получения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о сроках рассмотрения документов;</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о сроках предоставления муниципальной услуги;</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8)</w:t>
      </w:r>
      <w:r w:rsidRPr="00EE1ED7">
        <w:rPr>
          <w:rFonts w:ascii="Arial" w:hAnsi="Arial" w:cs="Arial"/>
          <w:sz w:val="24"/>
          <w:szCs w:val="24"/>
          <w:lang w:val="en-US"/>
        </w:rPr>
        <w:t> </w:t>
      </w:r>
      <w:r w:rsidRPr="00EE1ED7">
        <w:rPr>
          <w:rFonts w:ascii="Arial" w:hAnsi="Arial" w:cs="Arial"/>
          <w:sz w:val="24"/>
          <w:szCs w:val="24"/>
        </w:rPr>
        <w:t xml:space="preserve">о месте размещения на официальном сайте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в сети Интернет информации по вопросам предоставления муниципальной услуги;</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EE1ED7">
        <w:rPr>
          <w:rFonts w:ascii="Arial" w:hAnsi="Arial" w:cs="Arial"/>
          <w:i/>
          <w:sz w:val="24"/>
          <w:szCs w:val="24"/>
        </w:rPr>
        <w:t>.</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w:t>
      </w:r>
      <w:r w:rsidRPr="00EE1ED7">
        <w:rPr>
          <w:rFonts w:ascii="Arial" w:hAnsi="Arial" w:cs="Arial"/>
          <w:sz w:val="24"/>
          <w:szCs w:val="24"/>
        </w:rPr>
        <w:t xml:space="preserve"> </w:t>
      </w:r>
      <w:r w:rsidRPr="00EE1ED7">
        <w:rPr>
          <w:rFonts w:ascii="Arial" w:hAnsi="Arial" w:cs="Arial"/>
          <w:sz w:val="24"/>
          <w:szCs w:val="24"/>
        </w:rPr>
        <w:lastRenderedPageBreak/>
        <w:t>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Парбигского</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2959C1" w:rsidRPr="00EE1ED7" w:rsidRDefault="002959C1" w:rsidP="00EE1ED7">
      <w:pPr>
        <w:pStyle w:val="af1"/>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959C1" w:rsidRPr="00EE1ED7" w:rsidRDefault="002959C1" w:rsidP="00EE1ED7">
      <w:pPr>
        <w:pStyle w:val="ConsPlusNormal"/>
        <w:tabs>
          <w:tab w:val="left" w:pos="142"/>
          <w:tab w:val="left" w:pos="1276"/>
        </w:tabs>
        <w:ind w:firstLine="709"/>
        <w:jc w:val="both"/>
        <w:rPr>
          <w:sz w:val="24"/>
          <w:szCs w:val="24"/>
        </w:rPr>
      </w:pPr>
    </w:p>
    <w:p w:rsidR="002959C1" w:rsidRPr="00427FB2"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2. Стандарт предоставления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Наименование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Муниципальная услуга «Присвоение адреса объекту недвижимости».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Наименование органа, предоставляющего муниципальную услугу</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EE1ED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EE1ED7">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left" w:pos="1276"/>
          <w:tab w:val="left" w:pos="1418"/>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Органы и организации участвующие в предоставлении муниципальной услуги:</w:t>
      </w:r>
    </w:p>
    <w:p w:rsidR="002959C1" w:rsidRPr="00EE1ED7" w:rsidRDefault="002959C1" w:rsidP="00EE1ED7">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Федеральная служба государственной регистрации кадастра и картографии;</w:t>
      </w:r>
    </w:p>
    <w:p w:rsidR="002959C1" w:rsidRPr="00EE1ED7" w:rsidRDefault="002959C1" w:rsidP="00EE1ED7">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Федеральная налоговая служба;</w:t>
      </w:r>
    </w:p>
    <w:p w:rsidR="002959C1" w:rsidRPr="00EE1ED7" w:rsidRDefault="002959C1" w:rsidP="00EE1ED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959C1" w:rsidRPr="00EE1ED7" w:rsidRDefault="002959C1" w:rsidP="00EE1ED7">
      <w:pPr>
        <w:pStyle w:val="af1"/>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959C1" w:rsidRPr="00EE1ED7" w:rsidRDefault="002959C1" w:rsidP="00EE1ED7">
      <w:pPr>
        <w:pStyle w:val="af1"/>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lastRenderedPageBreak/>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 xml:space="preserve">Федеральной налоговой службой </w:t>
      </w:r>
      <w:r w:rsidRPr="00EE1ED7">
        <w:rPr>
          <w:rFonts w:ascii="Arial" w:hAnsi="Arial" w:cs="Arial"/>
          <w:i/>
          <w:sz w:val="24"/>
          <w:szCs w:val="24"/>
        </w:rPr>
        <w:t xml:space="preserve">(указать наименование структурного подразделения), </w:t>
      </w:r>
      <w:r w:rsidRPr="00EE1ED7">
        <w:rPr>
          <w:rFonts w:ascii="Arial" w:hAnsi="Arial" w:cs="Arial"/>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2959C1" w:rsidRPr="00EE1ED7" w:rsidRDefault="002959C1"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Администрация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Описание результата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Результатом предоставления муниципальной услуги является:</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 xml:space="preserve">а) постановление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 присвоении адреса объекту недвижимости;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б) справка</w:t>
      </w:r>
      <w:r w:rsidRPr="00EE1ED7">
        <w:rPr>
          <w:rFonts w:ascii="Arial" w:hAnsi="Arial" w:cs="Arial"/>
          <w:b/>
          <w:sz w:val="24"/>
          <w:szCs w:val="24"/>
        </w:rPr>
        <w:t xml:space="preserve"> </w:t>
      </w:r>
      <w:r w:rsidRPr="00EE1ED7">
        <w:rPr>
          <w:rFonts w:ascii="Arial" w:hAnsi="Arial" w:cs="Arial"/>
          <w:sz w:val="24"/>
          <w:szCs w:val="24"/>
        </w:rPr>
        <w:t>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в) мотивированный отказ в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Срок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Срок предоставления муниципальной услуги не может превышать 15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Срок приостановления предоставления муниципальной услуги не может превышать 5 рабочих дней.</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Копия постановления Администрации </w:t>
      </w:r>
      <w:r w:rsidRPr="00EE1ED7">
        <w:rPr>
          <w:rFonts w:ascii="Arial" w:hAnsi="Arial" w:cs="Arial"/>
          <w:i/>
          <w:sz w:val="24"/>
          <w:szCs w:val="24"/>
        </w:rPr>
        <w:t xml:space="preserve">(указать наименование муниципального образования) </w:t>
      </w:r>
      <w:r w:rsidRPr="00EE1ED7">
        <w:rPr>
          <w:rFonts w:ascii="Arial" w:hAnsi="Arial" w:cs="Arial"/>
          <w:sz w:val="24"/>
          <w:szCs w:val="24"/>
        </w:rPr>
        <w:t>о присвоении адреса объекту недвижимости,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с момента принятия решения о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Перечень нормативных правовых актов,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регулирующих отношения, возникающие в связи с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предоставлением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lastRenderedPageBreak/>
        <w:t>Предоставление муниципальной услуги осуществляется в соответствии с:</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документов, необходимых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соответствии с нормативными правовыми актами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 услуг, которые являются необходимыми и обязательными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427FB2">
        <w:rPr>
          <w:rFonts w:ascii="Arial" w:hAnsi="Arial" w:cs="Arial"/>
          <w:b/>
          <w:sz w:val="24"/>
          <w:szCs w:val="24"/>
        </w:rPr>
        <w:t>подлежащих представлению заявителем</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625732" w:rsidRPr="00625732" w:rsidRDefault="00625732" w:rsidP="00625732">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w:t>
      </w:r>
      <w:r w:rsidRPr="00625732">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625732" w:rsidRPr="00625732"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anchor="/document/12138258/entry/0" w:history="1">
        <w:r w:rsidR="00625732" w:rsidRPr="00625732">
          <w:rPr>
            <w:rStyle w:val="a3"/>
            <w:rFonts w:ascii="Arial" w:hAnsi="Arial" w:cs="Arial"/>
            <w:sz w:val="24"/>
            <w:szCs w:val="24"/>
          </w:rPr>
          <w:t>Градостроительным кодексом</w:t>
        </w:r>
      </w:hyperlink>
      <w:r w:rsidR="00625732" w:rsidRPr="00625732">
        <w:rPr>
          <w:rFonts w:ascii="Arial" w:hAnsi="Arial" w:cs="Arial"/>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25732" w:rsidRPr="00625732"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2643"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anchor="/document/12138258/entry/0" w:history="1">
        <w:r w:rsidR="00625732" w:rsidRPr="00625732">
          <w:rPr>
            <w:rStyle w:val="a3"/>
            <w:rFonts w:ascii="Arial" w:hAnsi="Arial" w:cs="Arial"/>
            <w:sz w:val="24"/>
            <w:szCs w:val="24"/>
          </w:rPr>
          <w:t>Градостроительным кодексом</w:t>
        </w:r>
      </w:hyperlink>
      <w:r w:rsidR="00625732" w:rsidRPr="00625732">
        <w:rPr>
          <w:rFonts w:ascii="Arial" w:hAnsi="Arial" w:cs="Arial"/>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25732" w:rsidRPr="00625732"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25732" w:rsidRPr="00625732"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5732" w:rsidRPr="00625732"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5732" w:rsidRPr="00625732" w:rsidRDefault="005D2643" w:rsidP="005D2643">
      <w:pPr>
        <w:pStyle w:val="af6"/>
        <w:jc w:val="both"/>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25732" w:rsidRPr="00625732" w:rsidRDefault="005D2643" w:rsidP="005D2643">
      <w:pPr>
        <w:pStyle w:val="af6"/>
        <w:jc w:val="both"/>
        <w:rPr>
          <w:rFonts w:ascii="Arial" w:hAnsi="Arial" w:cs="Arial"/>
          <w:sz w:val="24"/>
          <w:szCs w:val="24"/>
        </w:rPr>
      </w:pPr>
      <w:r>
        <w:rPr>
          <w:rFonts w:ascii="Arial" w:hAnsi="Arial" w:cs="Arial"/>
          <w:sz w:val="24"/>
          <w:szCs w:val="24"/>
        </w:rPr>
        <w:lastRenderedPageBreak/>
        <w:t xml:space="preserve">        </w:t>
      </w:r>
      <w:r w:rsidR="00625732" w:rsidRPr="00625732">
        <w:rPr>
          <w:rFonts w:ascii="Arial" w:hAnsi="Arial" w:cs="Arial"/>
          <w:sz w:val="24"/>
          <w:szCs w:val="24"/>
        </w:rPr>
        <w:t xml:space="preserve"> 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4" w:anchor="/document/70803770/entry/1141" w:history="1">
        <w:r w:rsidR="00625732" w:rsidRPr="00625732">
          <w:rPr>
            <w:rStyle w:val="a3"/>
            <w:rFonts w:ascii="Arial" w:hAnsi="Arial" w:cs="Arial"/>
            <w:sz w:val="24"/>
            <w:szCs w:val="24"/>
          </w:rPr>
          <w:t>подпункте "а" пункта 14</w:t>
        </w:r>
      </w:hyperlink>
      <w:r w:rsidR="00625732" w:rsidRPr="00625732">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 (далее – Правила);</w:t>
      </w:r>
    </w:p>
    <w:p w:rsidR="007A0C74" w:rsidRPr="005D2643" w:rsidRDefault="005D2643" w:rsidP="007A0C74">
      <w:pPr>
        <w:pStyle w:val="ae"/>
        <w:tabs>
          <w:tab w:val="left" w:pos="1276"/>
        </w:tabs>
        <w:spacing w:line="240" w:lineRule="auto"/>
        <w:ind w:firstLine="709"/>
        <w:rPr>
          <w:rFonts w:ascii="Arial" w:hAnsi="Arial" w:cs="Arial"/>
          <w:sz w:val="24"/>
          <w:szCs w:val="24"/>
        </w:rPr>
      </w:pPr>
      <w:r>
        <w:rPr>
          <w:rFonts w:ascii="Arial" w:hAnsi="Arial" w:cs="Arial"/>
          <w:sz w:val="24"/>
          <w:szCs w:val="24"/>
        </w:rPr>
        <w:t xml:space="preserve">        </w:t>
      </w:r>
      <w:r w:rsidR="00625732" w:rsidRPr="00625732">
        <w:rPr>
          <w:rFonts w:ascii="Arial" w:hAnsi="Arial" w:cs="Arial"/>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5" w:anchor="/document/70803770/entry/1141" w:history="1">
        <w:r w:rsidR="00625732" w:rsidRPr="00625732">
          <w:rPr>
            <w:rStyle w:val="a3"/>
            <w:rFonts w:ascii="Arial" w:hAnsi="Arial" w:cs="Arial"/>
            <w:sz w:val="24"/>
            <w:szCs w:val="24"/>
          </w:rPr>
          <w:t>подпункте "а" пункта 14</w:t>
        </w:r>
      </w:hyperlink>
      <w:r w:rsidR="00625732" w:rsidRPr="00625732">
        <w:rPr>
          <w:rFonts w:ascii="Arial" w:hAnsi="Arial" w:cs="Arial"/>
          <w:sz w:val="24"/>
          <w:szCs w:val="24"/>
        </w:rPr>
        <w:t xml:space="preserve">  Правил)</w:t>
      </w:r>
      <w:r w:rsidR="00625732">
        <w:rPr>
          <w:rFonts w:ascii="Arial" w:hAnsi="Arial" w:cs="Arial"/>
          <w:sz w:val="24"/>
          <w:szCs w:val="24"/>
        </w:rPr>
        <w:t>.</w:t>
      </w:r>
      <w:r>
        <w:rPr>
          <w:rFonts w:ascii="Arial" w:hAnsi="Arial" w:cs="Arial"/>
          <w:sz w:val="24"/>
          <w:szCs w:val="24"/>
        </w:rPr>
        <w:t xml:space="preserve"> </w:t>
      </w:r>
      <w:r w:rsidR="007A0C74" w:rsidRPr="00E7598A">
        <w:rPr>
          <w:color w:val="0000FF"/>
          <w:sz w:val="24"/>
          <w:szCs w:val="24"/>
        </w:rPr>
        <w:t xml:space="preserve">(п. </w:t>
      </w:r>
      <w:r w:rsidR="007A0C74">
        <w:rPr>
          <w:color w:val="0000FF"/>
          <w:sz w:val="24"/>
          <w:szCs w:val="24"/>
        </w:rPr>
        <w:t>31</w:t>
      </w:r>
      <w:r w:rsidR="007A0C74" w:rsidRPr="00E7598A">
        <w:rPr>
          <w:color w:val="0000FF"/>
          <w:sz w:val="24"/>
          <w:szCs w:val="24"/>
        </w:rPr>
        <w:t xml:space="preserve"> Регламента в редакции Постановления № 117 от 30.12.2020 г.)</w:t>
      </w:r>
    </w:p>
    <w:p w:rsidR="005D2643" w:rsidRPr="005D2643" w:rsidRDefault="005D2643" w:rsidP="007A0C74">
      <w:pPr>
        <w:tabs>
          <w:tab w:val="left" w:pos="1276"/>
        </w:tabs>
        <w:spacing w:after="0" w:line="240" w:lineRule="auto"/>
        <w:contextualSpacing/>
        <w:jc w:val="both"/>
        <w:rPr>
          <w:rFonts w:ascii="Arial" w:hAnsi="Arial" w:cs="Arial"/>
          <w:sz w:val="24"/>
          <w:szCs w:val="24"/>
        </w:rPr>
      </w:pPr>
      <w:r>
        <w:rPr>
          <w:rFonts w:ascii="Arial" w:hAnsi="Arial" w:cs="Arial"/>
          <w:sz w:val="24"/>
          <w:szCs w:val="24"/>
        </w:rPr>
        <w:t xml:space="preserve"> </w:t>
      </w:r>
      <w:r w:rsidRPr="005D2643">
        <w:rPr>
          <w:rFonts w:ascii="Arial" w:hAnsi="Arial" w:cs="Arial"/>
          <w:sz w:val="24"/>
          <w:szCs w:val="24"/>
        </w:rPr>
        <w:t xml:space="preserve"> </w:t>
      </w:r>
      <w:r w:rsidR="007A0C74">
        <w:rPr>
          <w:rFonts w:ascii="Arial" w:hAnsi="Arial" w:cs="Arial"/>
          <w:sz w:val="24"/>
          <w:szCs w:val="24"/>
        </w:rPr>
        <w:t xml:space="preserve">        </w:t>
      </w:r>
      <w:r w:rsidRPr="005D2643">
        <w:rPr>
          <w:rFonts w:ascii="Arial" w:hAnsi="Arial" w:cs="Arial"/>
          <w:sz w:val="24"/>
          <w:szCs w:val="24"/>
        </w:rPr>
        <w:t xml:space="preserve">31.1 </w:t>
      </w:r>
      <w:r w:rsidRPr="005D2643">
        <w:rPr>
          <w:rFonts w:ascii="Arial" w:hAnsi="Arial" w:cs="Arial"/>
          <w:color w:val="000000"/>
          <w:sz w:val="24"/>
          <w:szCs w:val="24"/>
        </w:rPr>
        <w:t xml:space="preserve">Документы, указанные в </w:t>
      </w:r>
      <w:hyperlink r:id="rId16" w:anchor="/document/70803770/entry/1342" w:history="1">
        <w:r w:rsidRPr="005D2643">
          <w:rPr>
            <w:rStyle w:val="a3"/>
            <w:rFonts w:ascii="Arial" w:hAnsi="Arial" w:cs="Arial"/>
            <w:color w:val="auto"/>
            <w:sz w:val="24"/>
            <w:szCs w:val="24"/>
          </w:rPr>
          <w:t>пунктах "б"</w:t>
        </w:r>
      </w:hyperlink>
      <w:r w:rsidRPr="005D2643">
        <w:rPr>
          <w:rFonts w:ascii="Arial" w:hAnsi="Arial" w:cs="Arial"/>
          <w:sz w:val="24"/>
          <w:szCs w:val="24"/>
        </w:rPr>
        <w:t xml:space="preserve">, </w:t>
      </w:r>
      <w:hyperlink r:id="rId17" w:anchor="/document/70803770/entry/1345" w:history="1">
        <w:r w:rsidRPr="005D2643">
          <w:rPr>
            <w:rStyle w:val="a3"/>
            <w:rFonts w:ascii="Arial" w:hAnsi="Arial" w:cs="Arial"/>
            <w:color w:val="auto"/>
            <w:sz w:val="24"/>
            <w:szCs w:val="24"/>
          </w:rPr>
          <w:t>"д"</w:t>
        </w:r>
      </w:hyperlink>
      <w:r w:rsidRPr="005D2643">
        <w:rPr>
          <w:rFonts w:ascii="Arial" w:hAnsi="Arial" w:cs="Arial"/>
          <w:sz w:val="24"/>
          <w:szCs w:val="24"/>
        </w:rPr>
        <w:t xml:space="preserve">, </w:t>
      </w:r>
      <w:hyperlink r:id="rId18" w:anchor="/document/70803770/entry/1348" w:history="1">
        <w:r w:rsidRPr="005D2643">
          <w:rPr>
            <w:rStyle w:val="a3"/>
            <w:rFonts w:ascii="Arial" w:hAnsi="Arial" w:cs="Arial"/>
            <w:color w:val="auto"/>
            <w:sz w:val="24"/>
            <w:szCs w:val="24"/>
          </w:rPr>
          <w:t>"з"</w:t>
        </w:r>
      </w:hyperlink>
      <w:r w:rsidRPr="005D2643">
        <w:rPr>
          <w:rFonts w:ascii="Arial" w:hAnsi="Arial" w:cs="Arial"/>
          <w:sz w:val="24"/>
          <w:szCs w:val="24"/>
        </w:rPr>
        <w:t xml:space="preserve"> и "и" пункта 31 настоящего  Регламента</w:t>
      </w:r>
      <w:r w:rsidRPr="005D2643">
        <w:rPr>
          <w:rFonts w:ascii="Arial" w:hAnsi="Arial" w:cs="Arial"/>
          <w:color w:val="000000"/>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Pr>
          <w:rFonts w:ascii="Arial" w:hAnsi="Arial" w:cs="Arial"/>
          <w:color w:val="000000"/>
          <w:sz w:val="24"/>
          <w:szCs w:val="24"/>
        </w:rPr>
        <w:t>.</w:t>
      </w:r>
      <w:r w:rsidRPr="005D2643">
        <w:rPr>
          <w:color w:val="0000FF"/>
          <w:sz w:val="24"/>
          <w:szCs w:val="24"/>
        </w:rPr>
        <w:t xml:space="preserve"> </w:t>
      </w:r>
      <w:r w:rsidRPr="00E7598A">
        <w:rPr>
          <w:color w:val="0000FF"/>
          <w:sz w:val="24"/>
          <w:szCs w:val="24"/>
        </w:rPr>
        <w:t xml:space="preserve">(п. </w:t>
      </w:r>
      <w:r>
        <w:rPr>
          <w:color w:val="0000FF"/>
          <w:sz w:val="24"/>
          <w:szCs w:val="24"/>
        </w:rPr>
        <w:t>31.1</w:t>
      </w:r>
      <w:r w:rsidRPr="00E7598A">
        <w:rPr>
          <w:color w:val="0000FF"/>
          <w:sz w:val="24"/>
          <w:szCs w:val="24"/>
        </w:rPr>
        <w:t xml:space="preserve"> Регламента </w:t>
      </w:r>
      <w:r>
        <w:rPr>
          <w:color w:val="0000FF"/>
          <w:sz w:val="24"/>
          <w:szCs w:val="24"/>
        </w:rPr>
        <w:t xml:space="preserve">введен </w:t>
      </w:r>
      <w:r w:rsidRPr="00E7598A">
        <w:rPr>
          <w:rFonts w:ascii="Times New Roman" w:hAnsi="Times New Roman"/>
          <w:color w:val="0000FF"/>
          <w:sz w:val="24"/>
          <w:szCs w:val="24"/>
        </w:rPr>
        <w:t>в редакции Постановления № 117 от 30.12.2020 г.</w:t>
      </w:r>
      <w:r w:rsidRPr="00E7598A">
        <w:rPr>
          <w:color w:val="0000FF"/>
          <w:sz w:val="24"/>
          <w:szCs w:val="24"/>
        </w:rPr>
        <w:t>)</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присвоении адреса объектам недвижимости:</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2959C1" w:rsidRPr="00EE1ED7" w:rsidRDefault="002959C1" w:rsidP="005D2643">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2959C1" w:rsidRPr="00EE1ED7" w:rsidRDefault="002959C1"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качестве документа, подтверждающего полномочия на осуществление действий от имени заявителя, может быть представлена:</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lastRenderedPageBreak/>
        <w:t>Образец заявления о предоставлении муниципальной услуги представлен в Приложениях 2 и 3.</w:t>
      </w:r>
    </w:p>
    <w:p w:rsidR="00E7598A" w:rsidRPr="00E7598A" w:rsidRDefault="002959C1" w:rsidP="00E7598A">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hyperlink r:id="rId19" w:history="1">
        <w:r w:rsidR="00E7598A" w:rsidRPr="00915CDE">
          <w:rPr>
            <w:rStyle w:val="a3"/>
            <w:bCs/>
            <w:sz w:val="26"/>
            <w:szCs w:val="26"/>
            <w:lang w:val="en-US"/>
          </w:rPr>
          <w:t>parbig</w:t>
        </w:r>
        <w:r w:rsidR="00E7598A" w:rsidRPr="00915CDE">
          <w:rPr>
            <w:rStyle w:val="a3"/>
            <w:bCs/>
            <w:sz w:val="26"/>
            <w:szCs w:val="26"/>
          </w:rPr>
          <w:t>.</w:t>
        </w:r>
        <w:r w:rsidR="00E7598A" w:rsidRPr="00915CDE">
          <w:rPr>
            <w:rStyle w:val="a3"/>
            <w:bCs/>
            <w:sz w:val="26"/>
            <w:szCs w:val="26"/>
            <w:lang w:val="en-US"/>
          </w:rPr>
          <w:t>ru</w:t>
        </w:r>
      </w:hyperlink>
      <w:r w:rsidR="00E7598A" w:rsidRPr="00E7598A">
        <w:rPr>
          <w:color w:val="0000FF"/>
          <w:sz w:val="24"/>
          <w:szCs w:val="24"/>
        </w:rPr>
        <w:t xml:space="preserve"> (п. </w:t>
      </w:r>
      <w:r w:rsidR="00E7598A">
        <w:rPr>
          <w:color w:val="0000FF"/>
          <w:sz w:val="24"/>
          <w:szCs w:val="24"/>
        </w:rPr>
        <w:t>36</w:t>
      </w:r>
      <w:r w:rsidR="00E7598A" w:rsidRPr="00E7598A">
        <w:rPr>
          <w:color w:val="0000FF"/>
          <w:sz w:val="24"/>
          <w:szCs w:val="24"/>
        </w:rPr>
        <w:t xml:space="preserve"> Регламента </w:t>
      </w:r>
      <w:r w:rsidR="00E7598A" w:rsidRPr="00E7598A">
        <w:rPr>
          <w:rFonts w:ascii="Times New Roman" w:hAnsi="Times New Roman"/>
          <w:color w:val="0000FF"/>
          <w:sz w:val="24"/>
          <w:szCs w:val="24"/>
        </w:rPr>
        <w:t>в редакции Постановления № 117 от 30.12.2020 г.</w:t>
      </w:r>
      <w:r w:rsidR="00E7598A" w:rsidRPr="00E7598A">
        <w:rPr>
          <w:color w:val="0000FF"/>
          <w:sz w:val="24"/>
          <w:szCs w:val="24"/>
        </w:rPr>
        <w:t>)</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по адресу, указанному в Приложении 1.</w:t>
      </w:r>
    </w:p>
    <w:p w:rsidR="002959C1" w:rsidRPr="00EE1ED7" w:rsidRDefault="002959C1" w:rsidP="00EE1ED7">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2959C1" w:rsidRPr="00EE1ED7" w:rsidRDefault="002959C1" w:rsidP="00EE1ED7">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EE1ED7">
        <w:rPr>
          <w:rFonts w:ascii="Arial" w:hAnsi="Arial" w:cs="Arial"/>
          <w:sz w:val="24"/>
          <w:szCs w:val="24"/>
        </w:rPr>
        <w:t>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625732" w:rsidRPr="00625732">
        <w:rPr>
          <w:color w:val="0000FF"/>
          <w:sz w:val="24"/>
          <w:szCs w:val="24"/>
        </w:rPr>
        <w:t xml:space="preserve"> </w:t>
      </w:r>
      <w:r w:rsidR="00625732" w:rsidRPr="00E7598A">
        <w:rPr>
          <w:color w:val="0000FF"/>
          <w:sz w:val="24"/>
          <w:szCs w:val="24"/>
        </w:rPr>
        <w:t xml:space="preserve">(п. </w:t>
      </w:r>
      <w:r w:rsidR="00625732">
        <w:rPr>
          <w:color w:val="0000FF"/>
          <w:sz w:val="24"/>
          <w:szCs w:val="24"/>
        </w:rPr>
        <w:t>39</w:t>
      </w:r>
      <w:r w:rsidR="00625732" w:rsidRPr="00E7598A">
        <w:rPr>
          <w:color w:val="0000FF"/>
          <w:sz w:val="24"/>
          <w:szCs w:val="24"/>
        </w:rPr>
        <w:t xml:space="preserve"> Регламента </w:t>
      </w:r>
      <w:r w:rsidR="00625732" w:rsidRPr="00E7598A">
        <w:rPr>
          <w:rFonts w:ascii="Times New Roman" w:hAnsi="Times New Roman"/>
          <w:color w:val="0000FF"/>
          <w:sz w:val="24"/>
          <w:szCs w:val="24"/>
        </w:rPr>
        <w:t>в редакции Постановления № 117 от 30.12.2020 г.</w:t>
      </w:r>
      <w:r w:rsidR="00625732" w:rsidRPr="00E7598A">
        <w:rPr>
          <w:color w:val="0000FF"/>
          <w:sz w:val="24"/>
          <w:szCs w:val="24"/>
        </w:rPr>
        <w:t>)</w:t>
      </w:r>
    </w:p>
    <w:p w:rsidR="002959C1" w:rsidRPr="00EE1ED7" w:rsidRDefault="002959C1" w:rsidP="00EE1ED7">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2959C1" w:rsidRPr="00EE1ED7" w:rsidRDefault="002959C1" w:rsidP="00EE1ED7">
      <w:pPr>
        <w:widowControl w:val="0"/>
        <w:numPr>
          <w:ilvl w:val="0"/>
          <w:numId w:val="41"/>
        </w:numPr>
        <w:tabs>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документов, необходимых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соответствии с нормативными правовыми актами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которые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находятся в распоряжении государственных органов,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органов местного самоуправления и иных органов,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участвующих в предоставлении муниципальной услуги, </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427FB2">
        <w:rPr>
          <w:rFonts w:ascii="Arial" w:hAnsi="Arial" w:cs="Arial"/>
          <w:b/>
          <w:sz w:val="24"/>
          <w:szCs w:val="24"/>
        </w:rPr>
        <w:t>и которые заявитель вправе представить</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При присвоении адреса объектам недвижимости:</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bookmarkStart w:id="0" w:name="OLE_LINK1"/>
      <w:r w:rsidRPr="00EE1ED7">
        <w:rPr>
          <w:rFonts w:ascii="Arial" w:hAnsi="Arial" w:cs="Arial"/>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разрешение на ввод объекта в эксплуатацию;</w:t>
      </w:r>
    </w:p>
    <w:bookmarkEnd w:id="0"/>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 кадастровый паспорт объекта недвижимости.</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lastRenderedPageBreak/>
        <w:t>- выписка из Единого государственного реестра индивидуальных предпринимателей (если заявитель является индивидуальным предпринимателем);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7435C5" w:rsidRPr="007435C5" w:rsidRDefault="007435C5" w:rsidP="007435C5">
      <w:pPr>
        <w:pStyle w:val="af1"/>
        <w:numPr>
          <w:ilvl w:val="0"/>
          <w:numId w:val="41"/>
        </w:numPr>
        <w:tabs>
          <w:tab w:val="left" w:pos="142"/>
          <w:tab w:val="left" w:pos="1276"/>
        </w:tabs>
        <w:autoSpaceDE w:val="0"/>
        <w:autoSpaceDN w:val="0"/>
        <w:adjustRightInd w:val="0"/>
        <w:spacing w:line="240" w:lineRule="auto"/>
        <w:ind w:left="0" w:firstLine="709"/>
        <w:jc w:val="both"/>
        <w:rPr>
          <w:rFonts w:ascii="Arial" w:hAnsi="Arial" w:cs="Arial"/>
          <w:sz w:val="24"/>
          <w:szCs w:val="24"/>
        </w:rPr>
      </w:pPr>
      <w:r>
        <w:rPr>
          <w:sz w:val="28"/>
          <w:szCs w:val="28"/>
        </w:rPr>
        <w:t xml:space="preserve"> </w:t>
      </w:r>
      <w:r w:rsidRPr="007435C5">
        <w:rPr>
          <w:rFonts w:ascii="Arial" w:hAnsi="Arial" w:cs="Arial"/>
          <w:sz w:val="24"/>
          <w:szCs w:val="24"/>
        </w:rPr>
        <w:t>Администрация Парбигского сельского поселения не вправе требовать от заявителя:</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1)</w:t>
      </w:r>
      <w:r w:rsidRPr="007435C5">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2)</w:t>
      </w:r>
      <w:r w:rsidRPr="007435C5">
        <w:rPr>
          <w:rFonts w:ascii="Arial" w:hAnsi="Arial" w:cs="Arial"/>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3)</w:t>
      </w:r>
      <w:r w:rsidRPr="007435C5">
        <w:rPr>
          <w:rFonts w:ascii="Arial" w:hAnsi="Arial" w:cs="Arial"/>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4)</w:t>
      </w:r>
      <w:r w:rsidRPr="007435C5">
        <w:rPr>
          <w:rFonts w:ascii="Arial" w:hAnsi="Arial" w:cs="Arial"/>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муниципальной услуги, либо в предоставлении муниципальной услуги;</w:t>
      </w:r>
    </w:p>
    <w:p w:rsidR="007435C5" w:rsidRPr="007435C5" w:rsidRDefault="007435C5" w:rsidP="007435C5">
      <w:pPr>
        <w:spacing w:line="240" w:lineRule="auto"/>
        <w:ind w:firstLine="709"/>
        <w:jc w:val="both"/>
        <w:rPr>
          <w:rFonts w:ascii="Arial" w:hAnsi="Arial" w:cs="Arial"/>
          <w:sz w:val="24"/>
          <w:szCs w:val="24"/>
        </w:rPr>
      </w:pPr>
      <w:r w:rsidRPr="007435C5">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74A26" w:rsidRPr="007435C5" w:rsidRDefault="007435C5" w:rsidP="007435C5">
      <w:pPr>
        <w:tabs>
          <w:tab w:val="left" w:pos="142"/>
          <w:tab w:val="left" w:pos="1276"/>
        </w:tabs>
        <w:autoSpaceDE w:val="0"/>
        <w:autoSpaceDN w:val="0"/>
        <w:adjustRightInd w:val="0"/>
        <w:spacing w:line="240" w:lineRule="auto"/>
        <w:ind w:firstLine="709"/>
        <w:contextualSpacing/>
        <w:jc w:val="both"/>
        <w:rPr>
          <w:rFonts w:ascii="Arial" w:hAnsi="Arial" w:cs="Arial"/>
          <w:sz w:val="24"/>
          <w:szCs w:val="24"/>
        </w:rPr>
      </w:pPr>
      <w:r w:rsidRPr="007435C5">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435C5">
        <w:rPr>
          <w:rFonts w:ascii="Arial" w:hAnsi="Arial" w:cs="Arial"/>
          <w:color w:val="0000FF"/>
          <w:sz w:val="24"/>
          <w:szCs w:val="24"/>
        </w:rPr>
        <w:t xml:space="preserve"> </w:t>
      </w:r>
      <w:r w:rsidR="00374A26" w:rsidRPr="007435C5">
        <w:rPr>
          <w:rFonts w:ascii="Arial" w:hAnsi="Arial" w:cs="Arial"/>
          <w:color w:val="0000FF"/>
          <w:sz w:val="24"/>
          <w:szCs w:val="24"/>
        </w:rPr>
        <w:t xml:space="preserve">(п. 43 </w:t>
      </w:r>
      <w:r w:rsidRPr="007435C5">
        <w:rPr>
          <w:rFonts w:ascii="Arial" w:hAnsi="Arial" w:cs="Arial"/>
          <w:color w:val="0000FF"/>
          <w:sz w:val="24"/>
          <w:szCs w:val="24"/>
        </w:rPr>
        <w:t xml:space="preserve">Регламента </w:t>
      </w:r>
      <w:r w:rsidR="00374A26" w:rsidRPr="007435C5">
        <w:rPr>
          <w:rFonts w:ascii="Arial" w:hAnsi="Arial" w:cs="Arial"/>
          <w:color w:val="0000FF"/>
          <w:sz w:val="24"/>
          <w:szCs w:val="24"/>
        </w:rPr>
        <w:t>в редакции Постановления № 13</w:t>
      </w:r>
      <w:r w:rsidR="00AC2A9C">
        <w:rPr>
          <w:rFonts w:ascii="Arial" w:hAnsi="Arial" w:cs="Arial"/>
          <w:color w:val="0000FF"/>
          <w:sz w:val="24"/>
          <w:szCs w:val="24"/>
        </w:rPr>
        <w:t>7</w:t>
      </w:r>
      <w:r w:rsidR="00374A26" w:rsidRPr="007435C5">
        <w:rPr>
          <w:rFonts w:ascii="Arial" w:hAnsi="Arial" w:cs="Arial"/>
          <w:color w:val="0000FF"/>
          <w:sz w:val="24"/>
          <w:szCs w:val="24"/>
        </w:rPr>
        <w:t xml:space="preserve"> от 29.12.2021 г.)</w:t>
      </w:r>
    </w:p>
    <w:p w:rsidR="00374A26" w:rsidRPr="00EE1ED7" w:rsidRDefault="00374A26"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оснований для отказа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приеме документов, необходимых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для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оснований для приостановления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или отказа в предоставлении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приостановления муниципальной услуги:</w:t>
      </w:r>
    </w:p>
    <w:p w:rsidR="002959C1" w:rsidRPr="00EE1ED7" w:rsidRDefault="002959C1" w:rsidP="00EE1ED7">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представление заявителем неполного комплекта документов, указанных в пункте 31 настоящего регламента;</w:t>
      </w:r>
    </w:p>
    <w:p w:rsidR="002959C1" w:rsidRPr="00EE1ED7" w:rsidRDefault="002959C1" w:rsidP="00EE1ED7">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highlight w:val="yellow"/>
        </w:rPr>
      </w:pPr>
      <w:r w:rsidRPr="00EE1ED7">
        <w:rPr>
          <w:rFonts w:ascii="Arial" w:hAnsi="Arial" w:cs="Arial"/>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2959C1" w:rsidRPr="00EE1ED7" w:rsidRDefault="002959C1" w:rsidP="00EE1ED7">
      <w:pPr>
        <w:pStyle w:val="af1"/>
        <w:numPr>
          <w:ilvl w:val="0"/>
          <w:numId w:val="41"/>
        </w:numPr>
        <w:tabs>
          <w:tab w:val="num" w:pos="0"/>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отказа в предоставлении муниципальной услуги:</w:t>
      </w:r>
    </w:p>
    <w:p w:rsidR="002959C1" w:rsidRPr="00EE1ED7" w:rsidRDefault="002959C1"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 заявителем не устранены в установленный срок препятствия, послужившие основаниями для приостановления предоставления муниципальной услуги;</w:t>
      </w:r>
    </w:p>
    <w:p w:rsidR="002959C1" w:rsidRPr="00EE1ED7" w:rsidRDefault="002959C1"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lastRenderedPageBreak/>
        <w:t>2) документы, указанные в пп. 31, 42. настоящего административного регламента, представлены с нарушением установленных требований;</w:t>
      </w:r>
    </w:p>
    <w:p w:rsidR="002959C1" w:rsidRPr="00EE1ED7" w:rsidRDefault="002959C1"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3) наличие в заявлении ненормативной лексики, оскорбительных высказываний и угроз.</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Перечень услуг, которые являются необходимыми и обязательными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в том числе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сведения о документе (документах), выдаваемом (выдаваемых)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организациями, участвующими в предоставлении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clear" w:pos="1133"/>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размер и основания взимания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государственной пошлины или иной платы,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взимаемой за предоставление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осуществляется бесплатно.</w:t>
      </w:r>
    </w:p>
    <w:p w:rsidR="002959C1" w:rsidRPr="00EE1ED7" w:rsidRDefault="002959C1" w:rsidP="00EE1ED7">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Максимальный срок ожидания в очереди при подаче запроса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 предоставлении муниципальной услуги, услуги,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предоставляемой организацией, участвующей в предоставлении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муниципальной услуги, и при получении результата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таких услуг</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Срок и порядок регистрации запроса заявителя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 предоставлении муниципальной услуги и услуги,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предоставляемой организацией, участвующей в предоставлении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 в том числе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Заявление на бумажном носителе регистрируется в день представления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заявления и документов, необходимых для предоставления муниципальной услуги.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Требования к помещениям, в которых предоставляются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муниципальная услуга, услуга, предоставляемая организацией, участвующей в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наименование органа;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место нахождения и юридический адрес;</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режим работы;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номера телефонов для справок;</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адрес официального сайта.</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местах для ожидания устанавливаются стулья (кресельные секции, кресла) для заявителей.</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Показатели доступности и качества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Показателями доступности и качества муниципальной услуги являются: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достоверность предоставляемой гражданам информации;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lastRenderedPageBreak/>
        <w:t>полнота информирования граждан;</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наглядность форм предоставляемой информации об административных процедурах;</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соблюдение требований к размеру платы за предоставление муниципальной услуги;</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соблюдений требований стандарта предоставления муниципальной услуги;</w:t>
      </w:r>
    </w:p>
    <w:p w:rsidR="002959C1" w:rsidRPr="00EE1ED7" w:rsidRDefault="002959C1" w:rsidP="00EE1ED7">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полнота и актуальность информации о порядке предоставления муниципальной услуги.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получении муниципальной услуги заявитель осуществляет не более 2</w:t>
      </w:r>
      <w:r w:rsidRPr="00EE1ED7">
        <w:rPr>
          <w:rStyle w:val="af"/>
          <w:rFonts w:ascii="Arial" w:hAnsi="Arial" w:cs="Arial"/>
          <w:sz w:val="24"/>
          <w:szCs w:val="24"/>
        </w:rPr>
        <w:footnoteReference w:id="2"/>
      </w:r>
      <w:r w:rsidRPr="00EE1ED7">
        <w:rPr>
          <w:rFonts w:ascii="Arial" w:hAnsi="Arial" w:cs="Arial"/>
          <w:sz w:val="24"/>
          <w:szCs w:val="24"/>
        </w:rPr>
        <w:t xml:space="preserve"> взаимодействий с должностными лицами (специалистами) органов местного самоуправления, в том числе:</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почтовым отправлением – непосредственное взаимодействие не требуется.</w:t>
      </w:r>
      <w:r w:rsidR="00625732">
        <w:rPr>
          <w:rFonts w:ascii="Arial" w:hAnsi="Arial" w:cs="Arial"/>
          <w:sz w:val="24"/>
          <w:szCs w:val="24"/>
        </w:rPr>
        <w:t xml:space="preserve"> </w:t>
      </w:r>
      <w:r w:rsidR="00625732" w:rsidRPr="00E7598A">
        <w:rPr>
          <w:color w:val="0000FF"/>
          <w:sz w:val="24"/>
          <w:szCs w:val="24"/>
        </w:rPr>
        <w:t xml:space="preserve">(п. </w:t>
      </w:r>
      <w:r w:rsidR="00625732">
        <w:rPr>
          <w:color w:val="0000FF"/>
          <w:sz w:val="24"/>
          <w:szCs w:val="24"/>
        </w:rPr>
        <w:t>66</w:t>
      </w:r>
      <w:r w:rsidR="00625732" w:rsidRPr="00E7598A">
        <w:rPr>
          <w:color w:val="0000FF"/>
          <w:sz w:val="24"/>
          <w:szCs w:val="24"/>
        </w:rPr>
        <w:t xml:space="preserve"> Регламента </w:t>
      </w:r>
      <w:r w:rsidR="00625732" w:rsidRPr="00E7598A">
        <w:rPr>
          <w:rFonts w:ascii="Times New Roman" w:hAnsi="Times New Roman"/>
          <w:color w:val="0000FF"/>
          <w:sz w:val="24"/>
          <w:szCs w:val="24"/>
        </w:rPr>
        <w:t>в редакции Постановления № 117 от 30.12.2020 г.</w:t>
      </w:r>
      <w:r w:rsidR="00625732" w:rsidRPr="00E7598A">
        <w:rPr>
          <w:color w:val="0000FF"/>
          <w:sz w:val="24"/>
          <w:szCs w:val="24"/>
        </w:rPr>
        <w:t>)</w:t>
      </w:r>
    </w:p>
    <w:p w:rsidR="002959C1" w:rsidRPr="00EE1ED7" w:rsidRDefault="002959C1" w:rsidP="00EE1ED7">
      <w:pPr>
        <w:pStyle w:val="af1"/>
        <w:widowControl w:val="0"/>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Продолжительность каждого взаимодействия не должна превышать 15 минут </w:t>
      </w:r>
      <w:r w:rsidRPr="00EE1ED7">
        <w:rPr>
          <w:rFonts w:ascii="Arial" w:hAnsi="Arial" w:cs="Arial"/>
          <w:i/>
          <w:sz w:val="24"/>
          <w:szCs w:val="24"/>
        </w:rPr>
        <w:t>.</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Иные требования, в том числе учитывающие особенности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widowControl w:val="0"/>
        <w:numPr>
          <w:ilvl w:val="0"/>
          <w:numId w:val="41"/>
        </w:numPr>
        <w:tabs>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w:t>
      </w:r>
      <w:r w:rsidR="00625732">
        <w:rPr>
          <w:rFonts w:ascii="Arial" w:hAnsi="Arial" w:cs="Arial"/>
          <w:sz w:val="24"/>
          <w:szCs w:val="24"/>
        </w:rPr>
        <w:t xml:space="preserve"> муниципальных услуг (функций), </w:t>
      </w:r>
      <w:r w:rsidRPr="00EE1ED7">
        <w:rPr>
          <w:rFonts w:ascii="Arial" w:hAnsi="Arial" w:cs="Arial"/>
          <w:sz w:val="24"/>
          <w:szCs w:val="24"/>
        </w:rPr>
        <w:t>почтовым отправлением, а также посредством личного обращения за получением муниципальной услуги в МФЦ.</w:t>
      </w:r>
      <w:r w:rsidR="00625732">
        <w:rPr>
          <w:rFonts w:ascii="Arial" w:hAnsi="Arial" w:cs="Arial"/>
          <w:sz w:val="24"/>
          <w:szCs w:val="24"/>
        </w:rPr>
        <w:t xml:space="preserve"> </w:t>
      </w:r>
      <w:r w:rsidR="00625732" w:rsidRPr="00E7598A">
        <w:rPr>
          <w:color w:val="0000FF"/>
          <w:sz w:val="24"/>
          <w:szCs w:val="24"/>
        </w:rPr>
        <w:t xml:space="preserve">(п. </w:t>
      </w:r>
      <w:r w:rsidR="00625732">
        <w:rPr>
          <w:color w:val="0000FF"/>
          <w:sz w:val="24"/>
          <w:szCs w:val="24"/>
        </w:rPr>
        <w:t>68</w:t>
      </w:r>
      <w:r w:rsidR="00625732" w:rsidRPr="00E7598A">
        <w:rPr>
          <w:color w:val="0000FF"/>
          <w:sz w:val="24"/>
          <w:szCs w:val="24"/>
        </w:rPr>
        <w:t xml:space="preserve"> Регламента </w:t>
      </w:r>
      <w:r w:rsidR="00625732" w:rsidRPr="00E7598A">
        <w:rPr>
          <w:rFonts w:ascii="Times New Roman" w:hAnsi="Times New Roman"/>
          <w:color w:val="0000FF"/>
          <w:sz w:val="24"/>
          <w:szCs w:val="24"/>
        </w:rPr>
        <w:t>в редакции Постановления № 117 от 30.12.2020 г.</w:t>
      </w:r>
      <w:r w:rsidR="00625732" w:rsidRPr="00E7598A">
        <w:rPr>
          <w:color w:val="0000FF"/>
          <w:sz w:val="24"/>
          <w:szCs w:val="24"/>
        </w:rPr>
        <w:t>)</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Заявление, направленное по электронной почте через официальный сайт Администрации </w:t>
      </w:r>
      <w:r>
        <w:rPr>
          <w:sz w:val="24"/>
          <w:szCs w:val="24"/>
        </w:rPr>
        <w:t xml:space="preserve">Парбигского </w:t>
      </w:r>
      <w:r w:rsidRPr="00EE1ED7">
        <w:rPr>
          <w:sz w:val="24"/>
          <w:szCs w:val="24"/>
        </w:rPr>
        <w:t xml:space="preserve"> сельского поселения</w:t>
      </w:r>
      <w:r w:rsidRPr="00EE1ED7">
        <w:rPr>
          <w:i/>
          <w:sz w:val="24"/>
          <w:szCs w:val="24"/>
        </w:rPr>
        <w:t xml:space="preserve"> </w:t>
      </w:r>
      <w:r w:rsidRPr="00EE1ED7">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представление заявления о предоставлении муниципальной услуги в электронном виде; </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осуществления мониторинга хода предоставления муниципальной услуги.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получение результата муниципальной услуги.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959C1" w:rsidRPr="00EE1ED7" w:rsidRDefault="002959C1" w:rsidP="00EE1ED7">
      <w:pPr>
        <w:pStyle w:val="af1"/>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959C1" w:rsidRPr="00EE1ED7" w:rsidRDefault="002959C1" w:rsidP="00EE1ED7">
      <w:pPr>
        <w:pStyle w:val="ae"/>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Парбигского</w:t>
      </w:r>
      <w:r w:rsidRPr="00EE1ED7">
        <w:rPr>
          <w:rFonts w:ascii="Arial" w:hAnsi="Arial" w:cs="Arial"/>
          <w:sz w:val="24"/>
          <w:szCs w:val="24"/>
        </w:rPr>
        <w:t xml:space="preserve"> сельского поселения и МФЦ, заключенным в установленном порядке.</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Предварительная запись может осуществляться следующими способами по выбору заявителя: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при личном обращении заявителя в Администрацию  </w:t>
      </w:r>
      <w:r>
        <w:rPr>
          <w:sz w:val="24"/>
          <w:szCs w:val="24"/>
        </w:rPr>
        <w:t>Парбигского</w:t>
      </w:r>
      <w:r w:rsidRPr="00EE1ED7">
        <w:rPr>
          <w:sz w:val="24"/>
          <w:szCs w:val="24"/>
        </w:rPr>
        <w:t xml:space="preserve"> сельского поселения;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по телефону;</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через официальный сайт Администрации </w:t>
      </w:r>
      <w:r>
        <w:rPr>
          <w:sz w:val="24"/>
          <w:szCs w:val="24"/>
        </w:rPr>
        <w:t>Парбигского</w:t>
      </w:r>
      <w:r w:rsidRPr="00EE1ED7">
        <w:rPr>
          <w:sz w:val="24"/>
          <w:szCs w:val="24"/>
        </w:rPr>
        <w:t xml:space="preserve"> сельского поселения </w:t>
      </w:r>
      <w:r w:rsidRPr="00EE1ED7">
        <w:rPr>
          <w:i/>
          <w:sz w:val="24"/>
          <w:szCs w:val="24"/>
        </w:rPr>
        <w:t xml:space="preserve"> </w:t>
      </w:r>
      <w:r w:rsidRPr="00EE1ED7">
        <w:rPr>
          <w:sz w:val="24"/>
          <w:szCs w:val="24"/>
        </w:rPr>
        <w:t>в сети Интернет.</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предварительной записи заявитель сообщает следующие данные:</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для физического лица: фамилию, имя, отчество (при наличии);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для юридического лица: наименование юридического лица; </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контактный номер телефона;</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адрес электронной почты (при наличии);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желаемые дату и время представления документов. </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w:t>
      </w:r>
      <w:r w:rsidRPr="00EE1ED7">
        <w:rPr>
          <w:sz w:val="24"/>
          <w:szCs w:val="24"/>
        </w:rPr>
        <w:lastRenderedPageBreak/>
        <w:t xml:space="preserve">на прием через официальный сайт Администрации </w:t>
      </w:r>
      <w:r>
        <w:rPr>
          <w:sz w:val="24"/>
          <w:szCs w:val="24"/>
        </w:rPr>
        <w:t>Парбигского</w:t>
      </w:r>
      <w:r w:rsidRPr="00EE1ED7">
        <w:rPr>
          <w:sz w:val="24"/>
          <w:szCs w:val="24"/>
        </w:rPr>
        <w:t xml:space="preserve"> сельского поселения, может распечатать аналог талона-подтверждения.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Запись заявителей на определенную дату заканчивается за сутки до наступления этой даты.</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Заявителям, записавшимся на прием через официальный сайт Администрации </w:t>
      </w:r>
      <w:r>
        <w:rPr>
          <w:sz w:val="24"/>
          <w:szCs w:val="24"/>
        </w:rPr>
        <w:t>Парбигского</w:t>
      </w:r>
      <w:r w:rsidRPr="00EE1ED7">
        <w:rPr>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Заявитель в любое время вправе отказаться от предварительной записи. </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График приема (приемное время) заявителей по предварительной записи устанавливается руководителем </w:t>
      </w:r>
      <w:r w:rsidRPr="00EE1ED7">
        <w:rPr>
          <w:i/>
          <w:sz w:val="24"/>
          <w:szCs w:val="24"/>
        </w:rPr>
        <w:t>*наименование ОМС*</w:t>
      </w:r>
      <w:r w:rsidRPr="00EE1ED7">
        <w:rPr>
          <w:sz w:val="24"/>
          <w:szCs w:val="24"/>
        </w:rPr>
        <w:t xml:space="preserve"> в зависимости от интенсивности обращений.</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EE1ED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включает в себя следующие административные процедуры:</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Прием заявления и документов, необходимых для предоставления муниципальной услуги;</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Рассмотрение заявления и представленных документов;</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Принятие решения о предоставлении (об отказе предоставления) муниципальной услуги;</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5)</w:t>
      </w:r>
      <w:r w:rsidRPr="00EE1ED7">
        <w:rPr>
          <w:rFonts w:ascii="Arial" w:hAnsi="Arial" w:cs="Arial"/>
          <w:sz w:val="24"/>
          <w:szCs w:val="24"/>
          <w:lang w:val="en-US"/>
        </w:rPr>
        <w:t> </w:t>
      </w:r>
      <w:r w:rsidRPr="00EE1ED7">
        <w:rPr>
          <w:rFonts w:ascii="Arial" w:hAnsi="Arial" w:cs="Arial"/>
          <w:sz w:val="24"/>
          <w:szCs w:val="24"/>
        </w:rPr>
        <w:t>Выдача результата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Блок-схема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427FB2"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Прием заявления и документов, необходимых для предоставления муниципальной услуги</w:t>
      </w:r>
    </w:p>
    <w:p w:rsidR="002959C1" w:rsidRPr="00EE1ED7"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w:t>
      </w:r>
      <w:r w:rsidRPr="00EE1ED7">
        <w:rPr>
          <w:rFonts w:ascii="Arial" w:hAnsi="Arial" w:cs="Arial"/>
          <w:sz w:val="24"/>
          <w:szCs w:val="24"/>
        </w:rPr>
        <w:lastRenderedPageBreak/>
        <w:t>заявления о предоставлении муниципальной услуги и прилагаемых к нему документов.</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ответственным за прием заявления, по описи. Копия описи с отметкой о дате приема указанных заявления и документов:</w:t>
      </w:r>
    </w:p>
    <w:p w:rsidR="002959C1" w:rsidRPr="00EE1ED7" w:rsidRDefault="002959C1"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личном приеме в день приема вручается заявителю;</w:t>
      </w:r>
    </w:p>
    <w:p w:rsidR="002959C1" w:rsidRPr="00EE1ED7" w:rsidRDefault="002959C1"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направлении запроса почтовым отправлением – направляется заявителю заказным почтовым отправлением с уведомлением о вручении;</w:t>
      </w:r>
    </w:p>
    <w:p w:rsidR="002959C1" w:rsidRPr="00EE1ED7" w:rsidRDefault="002959C1"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направлении запроса по электронной почте - направляется электронной почтой.</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 </w:t>
      </w:r>
      <w:r w:rsidRPr="00EE1ED7">
        <w:rPr>
          <w:rFonts w:ascii="Arial" w:hAnsi="Arial" w:cs="Arial"/>
          <w:i/>
          <w:sz w:val="24"/>
          <w:szCs w:val="24"/>
        </w:rPr>
        <w:t>(указано рекомендованное время)</w:t>
      </w:r>
      <w:r w:rsidRPr="00EE1ED7">
        <w:rPr>
          <w:rFonts w:ascii="Arial" w:hAnsi="Arial" w:cs="Arial"/>
          <w:sz w:val="24"/>
          <w:szCs w:val="24"/>
        </w:rPr>
        <w:t>.</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Парбигского</w:t>
      </w:r>
      <w:r w:rsidRPr="00EE1ED7">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в специалисту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специалисту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ответственному за рассмотрение заявления по существу</w:t>
      </w:r>
      <w:r w:rsidRPr="00EE1ED7">
        <w:rPr>
          <w:rFonts w:ascii="Arial" w:hAnsi="Arial" w:cs="Arial"/>
          <w:i/>
          <w:sz w:val="24"/>
          <w:szCs w:val="24"/>
        </w:rPr>
        <w:t>.</w:t>
      </w:r>
      <w:r w:rsidRPr="00EE1ED7">
        <w:rPr>
          <w:rFonts w:ascii="Arial" w:hAnsi="Arial" w:cs="Arial"/>
          <w:sz w:val="24"/>
          <w:szCs w:val="24"/>
        </w:rPr>
        <w:t xml:space="preserve"> </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2 рабочих дня с момента подачи заявления.</w:t>
      </w:r>
    </w:p>
    <w:p w:rsidR="002959C1" w:rsidRPr="00EE1ED7"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427FB2" w:rsidRDefault="002959C1" w:rsidP="00EE1ED7">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27FB2">
        <w:rPr>
          <w:rFonts w:ascii="Arial" w:hAnsi="Arial" w:cs="Arial"/>
          <w:b/>
          <w:sz w:val="24"/>
          <w:szCs w:val="24"/>
        </w:rPr>
        <w:t>Рассмотрение заявления и представленных документов</w:t>
      </w:r>
    </w:p>
    <w:p w:rsidR="002959C1" w:rsidRPr="00EE1ED7" w:rsidRDefault="002959C1" w:rsidP="00EE1ED7">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для рассмотрения.</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Рассмотрение заявления о предоставлении муниципальной услуги и представленных документов осуществляется</w:t>
      </w:r>
      <w:r w:rsidRPr="00EE1ED7">
        <w:rPr>
          <w:rFonts w:ascii="Arial" w:hAnsi="Arial" w:cs="Arial"/>
          <w:i/>
          <w:sz w:val="24"/>
          <w:szCs w:val="24"/>
        </w:rPr>
        <w:t xml:space="preserve"> </w:t>
      </w:r>
      <w:r w:rsidRPr="00EE1ED7">
        <w:rPr>
          <w:rFonts w:ascii="Arial" w:hAnsi="Arial" w:cs="Arial"/>
          <w:sz w:val="24"/>
          <w:szCs w:val="24"/>
        </w:rPr>
        <w:t xml:space="preserve">специалистом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widowControl w:val="0"/>
        <w:numPr>
          <w:ilvl w:val="0"/>
          <w:numId w:val="41"/>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Ответственный специалист проверяет комплектность заявления и приложенных к нему документов.</w:t>
      </w:r>
    </w:p>
    <w:p w:rsidR="002959C1" w:rsidRPr="00EE1ED7" w:rsidRDefault="002959C1" w:rsidP="00EE1ED7">
      <w:pPr>
        <w:pStyle w:val="af1"/>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если были выявлены основания для приостановления муниципальной услуги, предусмотренные пунктом 45 настоящего регламента, специалист, ответственный за рассмотрение документов, приостанавливает предоставление муниципальной услуги и запрашивает у заявителя недостающие документы и сведения, которые должны быть представлены им не позднее чем через 5 рабочих дней со дня получения такого запроса.</w:t>
      </w:r>
    </w:p>
    <w:p w:rsidR="002959C1" w:rsidRPr="00EE1ED7" w:rsidRDefault="002959C1" w:rsidP="00EE1ED7">
      <w:pPr>
        <w:pStyle w:val="af1"/>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lastRenderedPageBreak/>
        <w:t>Если в течение 5 рабочих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p>
    <w:p w:rsidR="002959C1" w:rsidRPr="00EE1ED7" w:rsidRDefault="002959C1" w:rsidP="00EE1ED7">
      <w:pPr>
        <w:pStyle w:val="af1"/>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заявитель не представил документы, указанные в пункте 41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2959C1" w:rsidRPr="00EE1ED7" w:rsidRDefault="002959C1" w:rsidP="00EE1ED7">
      <w:pPr>
        <w:pStyle w:val="af1"/>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Продолжительность и (или) максимальный срок рассмотрения заявления и представленных документов не превышает 1 рабочий день (без учета времени, предоставленного заявителю для предоставления недостающих документов в соответствии с п. 95 Административного регламента).</w:t>
      </w:r>
    </w:p>
    <w:p w:rsidR="002959C1" w:rsidRPr="00EE1ED7" w:rsidRDefault="002959C1" w:rsidP="00EE1ED7">
      <w:pPr>
        <w:pStyle w:val="af1"/>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2959C1" w:rsidRPr="00EE1ED7" w:rsidRDefault="002959C1" w:rsidP="00EE1ED7">
      <w:pPr>
        <w:widowControl w:val="0"/>
        <w:tabs>
          <w:tab w:val="num" w:pos="0"/>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427FB2"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959C1" w:rsidRPr="00427FB2"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bCs/>
          <w:sz w:val="24"/>
          <w:szCs w:val="24"/>
        </w:rPr>
      </w:pPr>
      <w:r w:rsidRPr="00EE1ED7">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EE1ED7">
        <w:rPr>
          <w:rFonts w:ascii="Arial" w:hAnsi="Arial" w:cs="Arial"/>
          <w:bCs/>
          <w:sz w:val="24"/>
          <w:szCs w:val="24"/>
        </w:rPr>
        <w:t xml:space="preserve"> сельского поселения</w:t>
      </w:r>
      <w:r w:rsidRPr="00EE1ED7">
        <w:rPr>
          <w:rFonts w:ascii="Arial" w:hAnsi="Arial" w:cs="Arial"/>
          <w:bCs/>
          <w:i/>
          <w:sz w:val="24"/>
          <w:szCs w:val="24"/>
        </w:rPr>
        <w:t xml:space="preserve">, </w:t>
      </w:r>
      <w:r w:rsidRPr="00EE1ED7">
        <w:rPr>
          <w:rFonts w:ascii="Arial" w:hAnsi="Arial" w:cs="Arial"/>
          <w:bCs/>
          <w:sz w:val="24"/>
          <w:szCs w:val="24"/>
        </w:rPr>
        <w:t xml:space="preserve">МФЦ документов, указанных в пункте 41 административного регламента. </w:t>
      </w:r>
    </w:p>
    <w:p w:rsidR="002959C1" w:rsidRPr="00EE1ED7" w:rsidRDefault="002959C1" w:rsidP="00EE1ED7">
      <w:pPr>
        <w:pStyle w:val="ae"/>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959C1" w:rsidRPr="00EE1ED7" w:rsidRDefault="002959C1" w:rsidP="00EE1ED7">
      <w:pPr>
        <w:pStyle w:val="ae"/>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Для предоставления муниципальной услуги ответственный специалист направляет межведомственные запросы в:</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2959C1" w:rsidRPr="00EE1ED7" w:rsidRDefault="002959C1"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2959C1" w:rsidRPr="00EE1ED7" w:rsidRDefault="002959C1"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w:t>
      </w:r>
      <w:r w:rsidRPr="00EE1ED7">
        <w:rPr>
          <w:rFonts w:ascii="Arial" w:hAnsi="Arial" w:cs="Arial"/>
          <w:sz w:val="24"/>
          <w:szCs w:val="24"/>
        </w:rPr>
        <w:lastRenderedPageBreak/>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959C1" w:rsidRPr="00EE1ED7" w:rsidRDefault="002959C1"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После направления межведомственного запроса, представленные в Администрацию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документы и информация передаются специалисту, ответственному за их рассмотрение.</w:t>
      </w:r>
    </w:p>
    <w:p w:rsidR="002959C1" w:rsidRPr="00EE1ED7" w:rsidRDefault="002959C1" w:rsidP="00EE1ED7">
      <w:pPr>
        <w:pStyle w:val="ae"/>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Общий срок административной процедуры не превышает 7 рабочих дней.</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2959C1" w:rsidRPr="00EE1ED7" w:rsidRDefault="002959C1" w:rsidP="00EE1ED7">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p>
    <w:p w:rsidR="002959C1" w:rsidRPr="00427FB2" w:rsidRDefault="002959C1" w:rsidP="00EE1E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Принятие решения о предоставлении (об отказе предоставления) муниципальной услуги</w:t>
      </w:r>
    </w:p>
    <w:p w:rsidR="002959C1" w:rsidRPr="00EE1ED7" w:rsidRDefault="002959C1" w:rsidP="00EE1E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Основанием для начала административной процедуры является</w:t>
      </w:r>
      <w:r w:rsidRPr="00EE1ED7">
        <w:rPr>
          <w:rFonts w:ascii="Arial" w:hAnsi="Arial" w:cs="Arial"/>
          <w:i/>
          <w:sz w:val="24"/>
          <w:szCs w:val="24"/>
        </w:rPr>
        <w:t xml:space="preserve"> </w:t>
      </w:r>
      <w:r w:rsidRPr="00EE1ED7">
        <w:rPr>
          <w:rFonts w:ascii="Arial" w:hAnsi="Arial" w:cs="Arial"/>
          <w:sz w:val="24"/>
          <w:szCs w:val="24"/>
        </w:rPr>
        <w:t>получение полного комплекта документов в соответствии с пунктами 31 и 41 настоящего регламента</w:t>
      </w:r>
      <w:r w:rsidRPr="00EE1ED7">
        <w:rPr>
          <w:rFonts w:ascii="Arial" w:hAnsi="Arial" w:cs="Arial"/>
          <w:i/>
          <w:sz w:val="24"/>
          <w:szCs w:val="24"/>
        </w:rPr>
        <w:t xml:space="preserve">. </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Принятие решения о предоставлении (об отказе предоставления) муниципальной услуги осуществляется</w:t>
      </w:r>
      <w:r w:rsidRPr="00EE1ED7">
        <w:rPr>
          <w:rFonts w:ascii="Arial" w:hAnsi="Arial" w:cs="Arial"/>
          <w:i/>
          <w:sz w:val="24"/>
          <w:szCs w:val="24"/>
        </w:rPr>
        <w:t xml:space="preserve"> </w:t>
      </w:r>
      <w:r w:rsidRPr="00EE1ED7">
        <w:rPr>
          <w:rFonts w:ascii="Arial" w:hAnsi="Arial" w:cs="Arial"/>
          <w:sz w:val="24"/>
          <w:szCs w:val="24"/>
        </w:rPr>
        <w:t xml:space="preserve">должностным лицом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Ответственный специалист</w:t>
      </w:r>
      <w:r w:rsidRPr="00EE1ED7">
        <w:rPr>
          <w:rFonts w:ascii="Arial" w:hAnsi="Arial" w:cs="Arial"/>
          <w:i/>
          <w:sz w:val="24"/>
          <w:szCs w:val="24"/>
        </w:rPr>
        <w:t xml:space="preserve"> </w:t>
      </w:r>
      <w:r w:rsidRPr="00EE1ED7">
        <w:rPr>
          <w:rFonts w:ascii="Arial" w:hAnsi="Arial" w:cs="Arial"/>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45 настоящего регламента.</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представляет его Главе Администрации для подписания.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В случае отсутствия оснований для отказа в предоставлении муниципальной услуги должностное лицо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 в соответствие с заявлением</w:t>
      </w:r>
      <w:r w:rsidRPr="00EE1ED7">
        <w:rPr>
          <w:rFonts w:ascii="Arial" w:hAnsi="Arial" w:cs="Arial"/>
          <w:i/>
          <w:sz w:val="24"/>
          <w:szCs w:val="24"/>
        </w:rPr>
        <w:t xml:space="preserve"> </w:t>
      </w:r>
      <w:r w:rsidRPr="00EE1ED7">
        <w:rPr>
          <w:rFonts w:ascii="Arial" w:hAnsi="Arial" w:cs="Arial"/>
          <w:sz w:val="24"/>
          <w:szCs w:val="24"/>
        </w:rPr>
        <w:t>готовит:</w:t>
      </w:r>
    </w:p>
    <w:p w:rsidR="002959C1" w:rsidRPr="00EE1ED7" w:rsidRDefault="002959C1" w:rsidP="00EE1ED7">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а) постановление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 присвоении адреса объекту недвижимости;</w:t>
      </w:r>
    </w:p>
    <w:p w:rsidR="002959C1" w:rsidRPr="00EE1ED7" w:rsidRDefault="002959C1" w:rsidP="00EE1ED7">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б) справку</w:t>
      </w:r>
      <w:r w:rsidRPr="00EE1ED7">
        <w:rPr>
          <w:rFonts w:ascii="Arial" w:hAnsi="Arial" w:cs="Arial"/>
          <w:b/>
          <w:sz w:val="24"/>
          <w:szCs w:val="24"/>
        </w:rPr>
        <w:t xml:space="preserve"> </w:t>
      </w:r>
      <w:r w:rsidRPr="00EE1ED7">
        <w:rPr>
          <w:rFonts w:ascii="Arial" w:hAnsi="Arial" w:cs="Arial"/>
          <w:sz w:val="24"/>
          <w:szCs w:val="24"/>
        </w:rPr>
        <w:t>об объектах недвижимости и присвоенных им адресах.</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Подготовленные документы, указанные в пункте 110 административного регламента направляются на подписание Главе муниципального образования.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После подписания Главой муниципального образования документы, являющиеся результатами предоставления муниципальной услуги, направляются специалисту , ответственному за выдачу результатов предоставления результатов муниципальной услуги заявителю.</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Срок исполнения административной процедуры не может превышать 5 рабочих дней.</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Результатом административной процедуры является принятый в </w:t>
      </w:r>
      <w:r w:rsidRPr="00EE1ED7">
        <w:rPr>
          <w:rFonts w:ascii="Arial" w:hAnsi="Arial" w:cs="Arial"/>
          <w:sz w:val="24"/>
          <w:szCs w:val="24"/>
        </w:rPr>
        <w:lastRenderedPageBreak/>
        <w:t>установленной форме документ, являющийся результатом предоставления муниципальной услуги.</w:t>
      </w:r>
    </w:p>
    <w:p w:rsidR="002959C1" w:rsidRPr="00EE1ED7" w:rsidRDefault="002959C1" w:rsidP="00EE1ED7">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Выдача результата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r w:rsidRPr="00EE1ED7">
        <w:rPr>
          <w:rFonts w:ascii="Arial" w:hAnsi="Arial" w:cs="Arial"/>
          <w:i/>
          <w:sz w:val="24"/>
          <w:szCs w:val="24"/>
        </w:rPr>
        <w:t>,</w:t>
      </w:r>
      <w:r w:rsidRPr="00EE1ED7">
        <w:rPr>
          <w:rFonts w:ascii="Arial" w:hAnsi="Arial" w:cs="Arial"/>
          <w:sz w:val="24"/>
          <w:szCs w:val="24"/>
        </w:rPr>
        <w:t xml:space="preserve"> справки или решения об отказе в предоставлении муниципальной услуги, являющихся результатами муниципальной услуги.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 xml:space="preserve">при личном обращении в Администрацию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при личном обращении в многофункциональный центр;</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посредством почтового отправления на адрес заявителя, указанный в заявлении;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посредством электронной почты по адресу электронной почты, указанному в заявлении;</w:t>
      </w:r>
    </w:p>
    <w:p w:rsidR="002959C1" w:rsidRPr="00EE1ED7" w:rsidRDefault="00625732"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через личный кабинет </w:t>
      </w:r>
      <w:r w:rsidR="002959C1" w:rsidRPr="00EE1ED7">
        <w:rPr>
          <w:rFonts w:ascii="Arial" w:hAnsi="Arial" w:cs="Arial"/>
          <w:sz w:val="24"/>
          <w:szCs w:val="24"/>
        </w:rPr>
        <w:t>на Едином портале государственных и муниципальных услуг (функций).</w:t>
      </w:r>
      <w:r w:rsidRPr="00625732">
        <w:rPr>
          <w:color w:val="0000FF"/>
          <w:sz w:val="24"/>
          <w:szCs w:val="24"/>
        </w:rPr>
        <w:t xml:space="preserve"> </w:t>
      </w:r>
      <w:r w:rsidRPr="00E7598A">
        <w:rPr>
          <w:color w:val="0000FF"/>
          <w:sz w:val="24"/>
          <w:szCs w:val="24"/>
        </w:rPr>
        <w:t xml:space="preserve">(п. </w:t>
      </w:r>
      <w:r>
        <w:rPr>
          <w:color w:val="0000FF"/>
          <w:sz w:val="24"/>
          <w:szCs w:val="24"/>
        </w:rPr>
        <w:t>117</w:t>
      </w:r>
      <w:r w:rsidRPr="00E7598A">
        <w:rPr>
          <w:color w:val="0000FF"/>
          <w:sz w:val="24"/>
          <w:szCs w:val="24"/>
        </w:rPr>
        <w:t xml:space="preserve"> Регламента </w:t>
      </w:r>
      <w:r w:rsidRPr="00E7598A">
        <w:rPr>
          <w:rFonts w:ascii="Times New Roman" w:hAnsi="Times New Roman"/>
          <w:color w:val="0000FF"/>
          <w:sz w:val="24"/>
          <w:szCs w:val="24"/>
        </w:rPr>
        <w:t>в редакции Постановления № 117 от 30.12.2020 г.</w:t>
      </w:r>
      <w:r w:rsidRPr="00E7598A">
        <w:rPr>
          <w:color w:val="0000FF"/>
          <w:sz w:val="24"/>
          <w:szCs w:val="24"/>
        </w:rPr>
        <w:t>)</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подготовки справки или решения об отказе в предоставлении муниципальной услуги, являющихся результатами муниципальной услуги,.</w:t>
      </w:r>
    </w:p>
    <w:p w:rsidR="002959C1" w:rsidRPr="005D2643" w:rsidRDefault="002959C1" w:rsidP="00EE1ED7">
      <w:pPr>
        <w:widowControl w:val="0"/>
        <w:numPr>
          <w:ilvl w:val="0"/>
          <w:numId w:val="41"/>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b/>
          <w:sz w:val="24"/>
          <w:szCs w:val="24"/>
        </w:rPr>
      </w:pPr>
      <w:r w:rsidRPr="00EE1ED7">
        <w:rPr>
          <w:rFonts w:ascii="Arial" w:hAnsi="Arial" w:cs="Arial"/>
          <w:sz w:val="24"/>
          <w:szCs w:val="24"/>
        </w:rPr>
        <w:t xml:space="preserve">Результатом административной процедуры является выдача копии постановления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справки, являющихся результатами муниципальной услуги, или мотивированного отказа в предоставлении муниципальной услуги заявителю.</w:t>
      </w:r>
    </w:p>
    <w:p w:rsidR="005D2643" w:rsidRPr="005D2643" w:rsidRDefault="005D2643" w:rsidP="005D2643">
      <w:pPr>
        <w:pStyle w:val="af6"/>
        <w:jc w:val="both"/>
        <w:rPr>
          <w:rFonts w:ascii="Arial" w:hAnsi="Arial" w:cs="Arial"/>
          <w:sz w:val="24"/>
          <w:szCs w:val="24"/>
        </w:rPr>
      </w:pPr>
      <w:r>
        <w:rPr>
          <w:rFonts w:ascii="Arial" w:hAnsi="Arial" w:cs="Arial"/>
          <w:sz w:val="24"/>
          <w:szCs w:val="24"/>
        </w:rPr>
        <w:t xml:space="preserve">         </w:t>
      </w:r>
      <w:r w:rsidRPr="005D2643">
        <w:rPr>
          <w:rFonts w:ascii="Arial" w:hAnsi="Arial" w:cs="Arial"/>
          <w:sz w:val="24"/>
          <w:szCs w:val="24"/>
        </w:rPr>
        <w:t>119.1  Предоставление двух и более государственных и (или) муниципальных услуг     в многофункциональных центрах при однократном обращении заявителя</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lastRenderedPageBreak/>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1" w:name="l84"/>
      <w:bookmarkEnd w:id="1"/>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w:t>
      </w:r>
      <w:r w:rsidRPr="005D2643">
        <w:rPr>
          <w:rFonts w:ascii="Arial" w:hAnsi="Arial" w:cs="Arial"/>
        </w:rPr>
        <w:lastRenderedPageBreak/>
        <w:t>органом, предоставляющим государственные услуги, органом, предоставляющим муниципальные услуги.</w:t>
      </w:r>
      <w:bookmarkStart w:id="2" w:name="l85"/>
      <w:bookmarkStart w:id="3" w:name="l86"/>
      <w:bookmarkEnd w:id="2"/>
      <w:bookmarkEnd w:id="3"/>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4" w:name="l87"/>
      <w:bookmarkStart w:id="5" w:name="l88"/>
      <w:bookmarkEnd w:id="4"/>
      <w:bookmarkEnd w:id="5"/>
    </w:p>
    <w:p w:rsidR="005D2643" w:rsidRPr="005D2643" w:rsidRDefault="005D2643" w:rsidP="005D2643">
      <w:pPr>
        <w:pStyle w:val="dt-pdt-m1"/>
        <w:numPr>
          <w:ilvl w:val="0"/>
          <w:numId w:val="1"/>
        </w:numPr>
        <w:shd w:val="clear" w:color="auto" w:fill="FFFFFF"/>
        <w:tabs>
          <w:tab w:val="clear" w:pos="1572"/>
          <w:tab w:val="num" w:pos="240"/>
          <w:tab w:val="left" w:pos="96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D2643" w:rsidRPr="005D2643" w:rsidRDefault="005D2643" w:rsidP="005D2643">
      <w:pPr>
        <w:pStyle w:val="dt-pdt-m2"/>
        <w:shd w:val="clear" w:color="auto" w:fill="FFFFFF"/>
        <w:spacing w:before="0" w:beforeAutospacing="0" w:after="0" w:afterAutospacing="0"/>
        <w:ind w:firstLine="709"/>
        <w:jc w:val="both"/>
        <w:textAlignment w:val="baseline"/>
        <w:rPr>
          <w:rFonts w:ascii="Arial" w:hAnsi="Arial" w:cs="Arial"/>
        </w:rPr>
      </w:pPr>
      <w:r w:rsidRPr="005D2643">
        <w:rPr>
          <w:rStyle w:val="dt-m"/>
          <w:rFonts w:ascii="Arial" w:hAnsi="Arial" w:cs="Arial"/>
        </w:rPr>
        <w:t xml:space="preserve">          а)</w:t>
      </w:r>
      <w:r w:rsidRPr="005D2643">
        <w:rPr>
          <w:rFonts w:ascii="Arial" w:hAnsi="Arial" w:cs="Arial"/>
        </w:rPr>
        <w:t>в ходе личного приема заявителя;</w:t>
      </w:r>
    </w:p>
    <w:p w:rsidR="005D2643" w:rsidRPr="005D2643" w:rsidRDefault="005D2643" w:rsidP="005D2643">
      <w:pPr>
        <w:pStyle w:val="dt-pdt-m2"/>
        <w:shd w:val="clear" w:color="auto" w:fill="FFFFFF"/>
        <w:spacing w:before="0" w:beforeAutospacing="0" w:after="0" w:afterAutospacing="0"/>
        <w:ind w:firstLine="709"/>
        <w:jc w:val="both"/>
        <w:textAlignment w:val="baseline"/>
        <w:rPr>
          <w:rFonts w:ascii="Arial" w:hAnsi="Arial" w:cs="Arial"/>
        </w:rPr>
      </w:pPr>
      <w:r w:rsidRPr="005D2643">
        <w:rPr>
          <w:rStyle w:val="dt-m"/>
          <w:rFonts w:ascii="Arial" w:hAnsi="Arial" w:cs="Arial"/>
        </w:rPr>
        <w:t xml:space="preserve">          б)</w:t>
      </w:r>
      <w:r w:rsidRPr="005D2643">
        <w:rPr>
          <w:rFonts w:ascii="Arial" w:hAnsi="Arial" w:cs="Arial"/>
        </w:rPr>
        <w:t>по телефону;</w:t>
      </w:r>
    </w:p>
    <w:p w:rsidR="005D2643" w:rsidRPr="005D2643" w:rsidRDefault="005D2643" w:rsidP="005D2643">
      <w:pPr>
        <w:pStyle w:val="dt-pdt-m2"/>
        <w:shd w:val="clear" w:color="auto" w:fill="FFFFFF"/>
        <w:spacing w:before="0" w:beforeAutospacing="0" w:after="0" w:afterAutospacing="0"/>
        <w:ind w:firstLine="709"/>
        <w:jc w:val="both"/>
        <w:textAlignment w:val="baseline"/>
        <w:rPr>
          <w:rFonts w:ascii="Arial" w:hAnsi="Arial" w:cs="Arial"/>
        </w:rPr>
      </w:pPr>
      <w:r w:rsidRPr="005D2643">
        <w:rPr>
          <w:rStyle w:val="dt-m"/>
          <w:rFonts w:ascii="Arial" w:hAnsi="Arial" w:cs="Arial"/>
        </w:rPr>
        <w:t xml:space="preserve">          в)</w:t>
      </w:r>
      <w:r w:rsidRPr="005D2643">
        <w:rPr>
          <w:rFonts w:ascii="Arial" w:hAnsi="Arial" w:cs="Arial"/>
        </w:rPr>
        <w:t>по электронной почте.</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6" w:name="l90"/>
      <w:bookmarkEnd w:id="6"/>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D2643" w:rsidRPr="005D2643" w:rsidRDefault="005D2643" w:rsidP="005D2643">
      <w:pPr>
        <w:pStyle w:val="dt-pdt-m1"/>
        <w:numPr>
          <w:ilvl w:val="0"/>
          <w:numId w:val="1"/>
        </w:numPr>
        <w:shd w:val="clear" w:color="auto" w:fill="FFFFFF"/>
        <w:tabs>
          <w:tab w:val="clear" w:pos="1572"/>
          <w:tab w:val="num" w:pos="240"/>
          <w:tab w:val="num" w:pos="1485"/>
        </w:tabs>
        <w:spacing w:before="0" w:beforeAutospacing="0" w:after="0" w:afterAutospacing="0"/>
        <w:ind w:left="0" w:firstLine="709"/>
        <w:jc w:val="both"/>
        <w:textAlignment w:val="baseline"/>
        <w:rPr>
          <w:rFonts w:ascii="Arial" w:hAnsi="Arial" w:cs="Arial"/>
        </w:rPr>
      </w:pPr>
      <w:r w:rsidRPr="005D2643">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7" w:name="l91"/>
      <w:bookmarkEnd w:id="7"/>
    </w:p>
    <w:p w:rsidR="005D2643" w:rsidRPr="005D2643" w:rsidRDefault="005D2643" w:rsidP="005D2643">
      <w:pPr>
        <w:pStyle w:val="dt-pdt-m2"/>
        <w:shd w:val="clear" w:color="auto" w:fill="FFFFFF"/>
        <w:spacing w:before="0" w:beforeAutospacing="0" w:after="0" w:afterAutospacing="0"/>
        <w:ind w:firstLine="709"/>
        <w:jc w:val="both"/>
        <w:textAlignment w:val="baseline"/>
        <w:rPr>
          <w:rFonts w:ascii="Arial" w:hAnsi="Arial" w:cs="Arial"/>
        </w:rPr>
      </w:pPr>
      <w:r w:rsidRPr="005D2643">
        <w:rPr>
          <w:rStyle w:val="dt-m"/>
          <w:rFonts w:ascii="Arial" w:hAnsi="Arial" w:cs="Arial"/>
        </w:rPr>
        <w:lastRenderedPageBreak/>
        <w:t>а)</w:t>
      </w:r>
      <w:r w:rsidRPr="005D2643">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D2643" w:rsidRPr="005D2643" w:rsidRDefault="005D2643" w:rsidP="005D2643">
      <w:pPr>
        <w:pStyle w:val="dt-pdt-m2"/>
        <w:shd w:val="clear" w:color="auto" w:fill="FFFFFF"/>
        <w:spacing w:before="0" w:beforeAutospacing="0" w:after="0" w:afterAutospacing="0"/>
        <w:ind w:firstLine="709"/>
        <w:jc w:val="both"/>
        <w:textAlignment w:val="baseline"/>
        <w:rPr>
          <w:rFonts w:ascii="Arial" w:hAnsi="Arial" w:cs="Arial"/>
        </w:rPr>
      </w:pPr>
      <w:r w:rsidRPr="005D2643">
        <w:rPr>
          <w:rStyle w:val="dt-m"/>
          <w:rFonts w:ascii="Arial" w:hAnsi="Arial" w:cs="Arial"/>
        </w:rPr>
        <w:t>б)</w:t>
      </w:r>
      <w:r w:rsidRPr="005D2643">
        <w:rPr>
          <w:rFonts w:ascii="Arial" w:hAnsi="Arial" w:cs="Arial"/>
        </w:rPr>
        <w:t>муниципальным правовым актом - для муниципальных услуг, предоставляемых органами местного самоуправления.</w:t>
      </w:r>
      <w:bookmarkStart w:id="8" w:name="l92"/>
      <w:bookmarkEnd w:id="8"/>
    </w:p>
    <w:p w:rsidR="005D2643" w:rsidRPr="005D2643" w:rsidRDefault="005D2643" w:rsidP="005D2643">
      <w:pPr>
        <w:pStyle w:val="ae"/>
        <w:tabs>
          <w:tab w:val="left" w:pos="1276"/>
        </w:tabs>
        <w:spacing w:line="240" w:lineRule="auto"/>
        <w:ind w:firstLine="709"/>
        <w:rPr>
          <w:rFonts w:ascii="Arial" w:hAnsi="Arial" w:cs="Arial"/>
          <w:sz w:val="24"/>
          <w:szCs w:val="24"/>
        </w:rPr>
      </w:pPr>
      <w:r w:rsidRPr="005D2643">
        <w:rPr>
          <w:rFonts w:ascii="Arial" w:hAnsi="Arial" w:cs="Arial"/>
          <w:sz w:val="24"/>
          <w:szCs w:val="24"/>
        </w:rPr>
        <w:t xml:space="preserve">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 </w:t>
      </w:r>
      <w:r w:rsidRPr="005D2643">
        <w:rPr>
          <w:rFonts w:ascii="Arial" w:hAnsi="Arial" w:cs="Arial"/>
          <w:color w:val="0000FF"/>
          <w:sz w:val="24"/>
          <w:szCs w:val="24"/>
        </w:rPr>
        <w:t>(п. 119.1  Регламента введен в редакции Постановления № 117 от 30.12.2020 г.)</w:t>
      </w:r>
    </w:p>
    <w:p w:rsidR="005D2643" w:rsidRPr="00EE1ED7" w:rsidRDefault="005D2643" w:rsidP="005D2643">
      <w:pPr>
        <w:widowControl w:val="0"/>
        <w:tabs>
          <w:tab w:val="left" w:pos="142"/>
          <w:tab w:val="left" w:pos="709"/>
          <w:tab w:val="left" w:pos="1276"/>
        </w:tabs>
        <w:autoSpaceDE w:val="0"/>
        <w:autoSpaceDN w:val="0"/>
        <w:adjustRightInd w:val="0"/>
        <w:spacing w:after="0" w:line="240" w:lineRule="auto"/>
        <w:ind w:left="709"/>
        <w:jc w:val="both"/>
        <w:outlineLvl w:val="2"/>
        <w:rPr>
          <w:rFonts w:ascii="Arial" w:hAnsi="Arial" w:cs="Arial"/>
          <w:b/>
          <w:sz w:val="24"/>
          <w:szCs w:val="24"/>
        </w:rPr>
      </w:pP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ConsPlusNormal"/>
        <w:tabs>
          <w:tab w:val="left" w:pos="142"/>
          <w:tab w:val="left" w:pos="1276"/>
        </w:tabs>
        <w:ind w:firstLine="709"/>
        <w:jc w:val="both"/>
        <w:rPr>
          <w:sz w:val="24"/>
          <w:szCs w:val="24"/>
        </w:rPr>
      </w:pPr>
    </w:p>
    <w:p w:rsidR="002959C1" w:rsidRPr="00427FB2"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4. Формы контроля за исполнением административного регламента</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осуществления текущего контроля за соблюдением</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 и исполнением ответственными должностными лицами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положений регламента и иных нормативных правовых актов,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устанавливающих требования к предоставлению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 а также принятием ими решений</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EE1ED7">
        <w:rPr>
          <w:rFonts w:ascii="Arial" w:hAnsi="Arial" w:cs="Arial"/>
          <w:i/>
          <w:sz w:val="24"/>
          <w:szCs w:val="24"/>
        </w:rPr>
        <w:t xml:space="preserve"> </w:t>
      </w:r>
      <w:r w:rsidRPr="00EE1ED7">
        <w:rPr>
          <w:rFonts w:ascii="Arial" w:hAnsi="Arial" w:cs="Arial"/>
          <w:sz w:val="24"/>
          <w:szCs w:val="24"/>
        </w:rPr>
        <w:t xml:space="preserve">Регламентом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 периодичность осуществления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плановых и внеплановых проверок полноты и качества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предоставления муниципальной услуги, в том числе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 формы контроля за полнотой и качеством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муниципальных служащих.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Ответственность должностных лиц органа, предоставляющего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муниципальную услугу, за решения и действия (бездействие),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принимаемые (осуществляемые) ими в ходе предоставления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Положения, характеризующие требования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к порядку и формам контроля за предоставлением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муниципальной услуги, в том числе со стороны граждан, </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их объединений и организаций</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af1"/>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959C1" w:rsidRPr="00EE1ED7" w:rsidRDefault="002959C1" w:rsidP="00EE1ED7">
      <w:pPr>
        <w:pStyle w:val="ConsPlusNormal"/>
        <w:tabs>
          <w:tab w:val="left" w:pos="142"/>
          <w:tab w:val="left" w:pos="1276"/>
        </w:tabs>
        <w:ind w:firstLine="709"/>
        <w:jc w:val="both"/>
        <w:rPr>
          <w:sz w:val="24"/>
          <w:szCs w:val="24"/>
        </w:rPr>
      </w:pPr>
    </w:p>
    <w:p w:rsidR="002959C1" w:rsidRPr="00427FB2"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Информация для заявителя о его праве подать жалобу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lastRenderedPageBreak/>
        <w:t xml:space="preserve">на решение и (или) действие (бездействие) органа,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предоставляющего муниципальную услугу,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а также их должностных лиц, муниципальных служащих </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при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Предмет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Предметом досудебного (внесудебного) обжалования являются действия (бездействие)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а также принимаемые ими решения при предоставлении муниципальной услуги, в том числе связанные с: </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нарушением срока регистрации запроса заявителя о предоставлении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нарушением срока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Органы власти и уполномоченные на рассмотрение жалобы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должностные лица, которым может быть направлена жалоба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w:t>
      </w:r>
      <w:r w:rsidRPr="00EE1ED7">
        <w:rPr>
          <w:rFonts w:ascii="Arial" w:hAnsi="Arial" w:cs="Arial"/>
          <w:sz w:val="24"/>
          <w:szCs w:val="24"/>
        </w:rPr>
        <w:lastRenderedPageBreak/>
        <w:t xml:space="preserve">поселения, муниципальных служащих, а также на принимаемые ими решения при предоставлении муниципальной услуги, может быть направлена: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главе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подачи и 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Жалоба должна содержать:</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 иные документы, подтверждающие полномочия на осуществление действий от имени заявител</w:t>
      </w:r>
      <w:r w:rsidRPr="00EE1ED7">
        <w:rPr>
          <w:rFonts w:ascii="Arial" w:hAnsi="Arial" w:cs="Arial"/>
          <w:bCs/>
          <w:i/>
          <w:sz w:val="24"/>
          <w:szCs w:val="24"/>
        </w:rPr>
        <w:t>я</w:t>
      </w:r>
      <w:r w:rsidRPr="00EE1ED7">
        <w:rPr>
          <w:rFonts w:ascii="Arial" w:hAnsi="Arial" w:cs="Arial"/>
          <w:bCs/>
          <w:sz w:val="24"/>
          <w:szCs w:val="24"/>
        </w:rPr>
        <w:t>.</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Прием жалоб в письменной форме</w:t>
      </w:r>
      <w:r w:rsidRPr="00EE1ED7">
        <w:rPr>
          <w:rFonts w:ascii="Arial" w:hAnsi="Arial" w:cs="Arial"/>
          <w:sz w:val="24"/>
          <w:szCs w:val="24"/>
        </w:rPr>
        <w:t xml:space="preserve"> на бумажном носителе</w:t>
      </w:r>
      <w:r w:rsidRPr="00EE1ED7">
        <w:rPr>
          <w:rFonts w:ascii="Arial" w:hAnsi="Arial" w:cs="Arial"/>
          <w:bCs/>
          <w:sz w:val="24"/>
          <w:szCs w:val="24"/>
        </w:rPr>
        <w:t xml:space="preserve"> осуществляется Администрацией </w:t>
      </w:r>
      <w:r>
        <w:rPr>
          <w:rFonts w:ascii="Arial" w:hAnsi="Arial" w:cs="Arial"/>
          <w:bCs/>
          <w:sz w:val="24"/>
          <w:szCs w:val="24"/>
        </w:rPr>
        <w:t>Парбигского</w:t>
      </w:r>
      <w:r w:rsidRPr="00EE1ED7">
        <w:rPr>
          <w:rFonts w:ascii="Arial" w:hAnsi="Arial" w:cs="Arial"/>
          <w:bCs/>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Жалоба в письменной форме </w:t>
      </w:r>
      <w:r w:rsidRPr="00EE1ED7">
        <w:rPr>
          <w:rFonts w:ascii="Arial" w:hAnsi="Arial" w:cs="Arial"/>
          <w:sz w:val="24"/>
          <w:szCs w:val="24"/>
        </w:rPr>
        <w:t xml:space="preserve">на бумажном носителе </w:t>
      </w:r>
      <w:r w:rsidRPr="00EE1ED7">
        <w:rPr>
          <w:rFonts w:ascii="Arial" w:hAnsi="Arial" w:cs="Arial"/>
          <w:bCs/>
          <w:sz w:val="24"/>
          <w:szCs w:val="24"/>
        </w:rPr>
        <w:t>может быть также направлена по почте.</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подачи жалобы</w:t>
      </w:r>
      <w:r w:rsidRPr="00EE1ED7">
        <w:rPr>
          <w:rFonts w:ascii="Arial" w:hAnsi="Arial" w:cs="Arial"/>
          <w:sz w:val="24"/>
          <w:szCs w:val="24"/>
        </w:rPr>
        <w:t xml:space="preserve"> в письменной форме на бумажном носителе</w:t>
      </w:r>
      <w:r w:rsidRPr="00EE1ED7">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электронном виде жалоба может быть подана заявителем посредством:</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lastRenderedPageBreak/>
        <w:t xml:space="preserve">официального сайта органа, предоставляющего муниципальную услугу </w:t>
      </w:r>
      <w:hyperlink r:id="rId20" w:history="1">
        <w:r w:rsidR="00E7598A" w:rsidRPr="00915CDE">
          <w:rPr>
            <w:rStyle w:val="a3"/>
            <w:bCs/>
            <w:sz w:val="26"/>
            <w:szCs w:val="26"/>
            <w:lang w:val="en-US"/>
          </w:rPr>
          <w:t>parbig</w:t>
        </w:r>
        <w:r w:rsidR="00E7598A" w:rsidRPr="00915CDE">
          <w:rPr>
            <w:rStyle w:val="a3"/>
            <w:bCs/>
            <w:sz w:val="26"/>
            <w:szCs w:val="26"/>
          </w:rPr>
          <w:t>.</w:t>
        </w:r>
        <w:r w:rsidR="00E7598A" w:rsidRPr="00915CDE">
          <w:rPr>
            <w:rStyle w:val="a3"/>
            <w:bCs/>
            <w:sz w:val="26"/>
            <w:szCs w:val="26"/>
            <w:lang w:val="en-US"/>
          </w:rPr>
          <w:t>ru</w:t>
        </w:r>
      </w:hyperlink>
      <w:r w:rsidRPr="00EE1ED7">
        <w:rPr>
          <w:rFonts w:ascii="Arial" w:hAnsi="Arial" w:cs="Arial"/>
          <w:bCs/>
          <w:sz w:val="24"/>
          <w:szCs w:val="24"/>
        </w:rPr>
        <w:t>, в информационно-телекоммуникационной сети «Интернет»;</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r w:rsidR="00E7598A" w:rsidRPr="00EE1ED7">
        <w:rPr>
          <w:rFonts w:ascii="Arial" w:hAnsi="Arial" w:cs="Arial"/>
          <w:bCs/>
          <w:sz w:val="24"/>
          <w:szCs w:val="24"/>
        </w:rPr>
        <w:t xml:space="preserve"> </w:t>
      </w:r>
      <w:r w:rsidR="00E7598A" w:rsidRPr="00E7598A">
        <w:rPr>
          <w:color w:val="0000FF"/>
          <w:sz w:val="24"/>
          <w:szCs w:val="24"/>
        </w:rPr>
        <w:t xml:space="preserve">(п. </w:t>
      </w:r>
      <w:r w:rsidR="00E7598A">
        <w:rPr>
          <w:color w:val="0000FF"/>
          <w:sz w:val="24"/>
          <w:szCs w:val="24"/>
        </w:rPr>
        <w:t>136</w:t>
      </w:r>
      <w:r w:rsidR="00E7598A" w:rsidRPr="00E7598A">
        <w:rPr>
          <w:color w:val="0000FF"/>
          <w:sz w:val="24"/>
          <w:szCs w:val="24"/>
        </w:rPr>
        <w:t xml:space="preserve"> Регламента </w:t>
      </w:r>
      <w:r w:rsidR="00E7598A" w:rsidRPr="00E7598A">
        <w:rPr>
          <w:rFonts w:ascii="Times New Roman" w:hAnsi="Times New Roman"/>
          <w:color w:val="0000FF"/>
          <w:sz w:val="24"/>
          <w:szCs w:val="24"/>
        </w:rPr>
        <w:t>в редакции Постановления № 117 от 30.12.2020 г.</w:t>
      </w:r>
      <w:r w:rsidR="00E7598A" w:rsidRPr="00E7598A">
        <w:rPr>
          <w:color w:val="0000FF"/>
          <w:sz w:val="24"/>
          <w:szCs w:val="24"/>
        </w:rPr>
        <w:t>)</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При подаче жалобы в электронном виде документы, указанные в п. 134.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59C1" w:rsidRPr="00EE1ED7" w:rsidRDefault="002959C1" w:rsidP="00EE1ED7">
      <w:pPr>
        <w:widowControl w:val="0"/>
        <w:numPr>
          <w:ilvl w:val="0"/>
          <w:numId w:val="41"/>
        </w:numPr>
        <w:autoSpaceDE w:val="0"/>
        <w:autoSpaceDN w:val="0"/>
        <w:adjustRightInd w:val="0"/>
        <w:spacing w:after="0" w:line="240" w:lineRule="auto"/>
        <w:ind w:left="0" w:firstLine="709"/>
        <w:jc w:val="both"/>
        <w:outlineLvl w:val="2"/>
        <w:rPr>
          <w:rFonts w:ascii="Arial" w:hAnsi="Arial" w:cs="Arial"/>
          <w:sz w:val="24"/>
          <w:szCs w:val="24"/>
        </w:rPr>
      </w:pPr>
      <w:bookmarkStart w:id="9" w:name="Par58"/>
      <w:bookmarkStart w:id="10" w:name="Par60"/>
      <w:bookmarkEnd w:id="9"/>
      <w:bookmarkEnd w:id="10"/>
      <w:r w:rsidRPr="00EE1ED7">
        <w:rPr>
          <w:rFonts w:ascii="Arial" w:hAnsi="Arial" w:cs="Arial"/>
          <w:sz w:val="24"/>
          <w:szCs w:val="24"/>
        </w:rPr>
        <w:t xml:space="preserve">Жалоба рассматривается специалистом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В случае если обжалуются решения специалиста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руководителя, жалоба подается на имя Главы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Сроки 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Жалоба, поступившая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Результат рассмотрения жалобы</w:t>
      </w:r>
    </w:p>
    <w:p w:rsidR="002959C1" w:rsidRPr="00EE1ED7" w:rsidRDefault="002959C1" w:rsidP="00EE1ED7">
      <w:pPr>
        <w:autoSpaceDE w:val="0"/>
        <w:autoSpaceDN w:val="0"/>
        <w:adjustRightInd w:val="0"/>
        <w:spacing w:after="0" w:line="240" w:lineRule="auto"/>
        <w:ind w:firstLine="709"/>
        <w:jc w:val="center"/>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2) отказывает в удовлетворении жалобы.</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EE1ED7">
        <w:rPr>
          <w:rFonts w:ascii="Arial" w:hAnsi="Arial" w:cs="Arial"/>
          <w:sz w:val="24"/>
          <w:szCs w:val="24"/>
        </w:rPr>
        <w:lastRenderedPageBreak/>
        <w:t>должностное лицо, уполномоченное на рассмотрение жалоб, незамедлительно направляет имеющиеся материалы в органы прокуратуры.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информирования заявителя о результатах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ответе по результатам рассмотрения жалобы указываются: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фамилия, имя, отчество (при наличии) или наименование заявителя;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основания для принятия решения по жалобе;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принятое по жалобе решение;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сведения о порядке обжалования принятого по жалобе решения.</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обжалования решения по жалобе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Право заявителя на получение информации и документов, </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необходимых для обоснования и 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подаче жалобы заявитель вправе получить следующую информацию: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местонахождение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подаче жалобы заинтересованное лицо вправе получить 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копии документов, </w:t>
      </w:r>
      <w:r w:rsidRPr="00EE1ED7">
        <w:rPr>
          <w:rFonts w:ascii="Arial" w:hAnsi="Arial" w:cs="Arial"/>
          <w:sz w:val="24"/>
          <w:szCs w:val="24"/>
        </w:rPr>
        <w:lastRenderedPageBreak/>
        <w:t xml:space="preserve">подтверждающих обжалуемое действие (бездействие), решение должностного лица.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Способы информирования заявителей о порядке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подачи и рассмотрения жалобы</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af1"/>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2959C1" w:rsidRPr="00EE1ED7" w:rsidRDefault="002959C1" w:rsidP="00EE1ED7">
      <w:pPr>
        <w:pStyle w:val="af1"/>
        <w:tabs>
          <w:tab w:val="left" w:pos="142"/>
          <w:tab w:val="left" w:pos="1276"/>
        </w:tabs>
        <w:autoSpaceDE w:val="0"/>
        <w:autoSpaceDN w:val="0"/>
        <w:adjustRightInd w:val="0"/>
        <w:spacing w:after="0" w:line="240" w:lineRule="auto"/>
        <w:ind w:left="709"/>
        <w:jc w:val="both"/>
        <w:rPr>
          <w:rFonts w:ascii="Arial" w:hAnsi="Arial" w:cs="Arial"/>
          <w:sz w:val="24"/>
          <w:szCs w:val="24"/>
        </w:rPr>
      </w:pPr>
    </w:p>
    <w:p w:rsidR="002959C1" w:rsidRPr="00EE1ED7" w:rsidRDefault="002959C1" w:rsidP="00EE1ED7">
      <w:pPr>
        <w:pageBreakBefore/>
        <w:widowControl w:val="0"/>
        <w:autoSpaceDE w:val="0"/>
        <w:autoSpaceDN w:val="0"/>
        <w:adjustRightInd w:val="0"/>
        <w:spacing w:after="0" w:line="240" w:lineRule="auto"/>
        <w:jc w:val="right"/>
        <w:outlineLvl w:val="2"/>
        <w:rPr>
          <w:rFonts w:ascii="Arial" w:hAnsi="Arial" w:cs="Arial"/>
          <w:b/>
          <w:sz w:val="24"/>
          <w:szCs w:val="24"/>
        </w:rPr>
      </w:pPr>
      <w:r w:rsidRPr="00EE1ED7">
        <w:rPr>
          <w:rFonts w:ascii="Arial" w:hAnsi="Arial" w:cs="Arial"/>
          <w:b/>
          <w:sz w:val="24"/>
          <w:szCs w:val="24"/>
        </w:rPr>
        <w:lastRenderedPageBreak/>
        <w:t>Приложение 1</w:t>
      </w:r>
    </w:p>
    <w:p w:rsidR="002959C1" w:rsidRPr="00EE1ED7" w:rsidRDefault="002959C1" w:rsidP="00EE1ED7">
      <w:pPr>
        <w:widowControl w:val="0"/>
        <w:autoSpaceDE w:val="0"/>
        <w:autoSpaceDN w:val="0"/>
        <w:adjustRightInd w:val="0"/>
        <w:spacing w:after="0" w:line="240" w:lineRule="auto"/>
        <w:jc w:val="center"/>
        <w:outlineLvl w:val="2"/>
        <w:rPr>
          <w:rFonts w:ascii="Arial" w:hAnsi="Arial" w:cs="Arial"/>
          <w:b/>
          <w:sz w:val="24"/>
          <w:szCs w:val="24"/>
        </w:rPr>
      </w:pPr>
    </w:p>
    <w:p w:rsidR="002959C1" w:rsidRPr="00EE1ED7" w:rsidRDefault="002959C1" w:rsidP="00EE1ED7">
      <w:pPr>
        <w:widowControl w:val="0"/>
        <w:autoSpaceDE w:val="0"/>
        <w:autoSpaceDN w:val="0"/>
        <w:adjustRightInd w:val="0"/>
        <w:spacing w:after="0" w:line="240" w:lineRule="auto"/>
        <w:jc w:val="center"/>
        <w:outlineLvl w:val="2"/>
        <w:rPr>
          <w:rFonts w:ascii="Arial" w:hAnsi="Arial" w:cs="Arial"/>
          <w:b/>
          <w:sz w:val="24"/>
          <w:szCs w:val="24"/>
        </w:rPr>
      </w:pPr>
      <w:r w:rsidRPr="00EE1ED7">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959C1" w:rsidRPr="00EE1ED7" w:rsidRDefault="002959C1" w:rsidP="00EE1ED7">
      <w:pPr>
        <w:widowControl w:val="0"/>
        <w:autoSpaceDE w:val="0"/>
        <w:autoSpaceDN w:val="0"/>
        <w:adjustRightInd w:val="0"/>
        <w:spacing w:after="0" w:line="240" w:lineRule="auto"/>
        <w:jc w:val="both"/>
        <w:outlineLvl w:val="2"/>
        <w:rPr>
          <w:rFonts w:ascii="Arial" w:hAnsi="Arial" w:cs="Arial"/>
          <w:sz w:val="24"/>
          <w:szCs w:val="24"/>
        </w:rPr>
      </w:pP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1. Администрация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Томская область, Бакчарский район, </w:t>
      </w:r>
      <w:r>
        <w:rPr>
          <w:rFonts w:ascii="Arial" w:hAnsi="Arial" w:cs="Arial"/>
          <w:i/>
          <w:sz w:val="24"/>
          <w:szCs w:val="24"/>
        </w:rPr>
        <w:t>с.Парбиг пер.Озерный 7</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autoSpaceDE w:val="0"/>
        <w:autoSpaceDN w:val="0"/>
        <w:adjustRightInd w:val="0"/>
        <w:spacing w:after="0" w:line="240" w:lineRule="auto"/>
        <w:ind w:firstLine="540"/>
        <w:jc w:val="both"/>
        <w:rPr>
          <w:rFonts w:ascii="Arial" w:hAnsi="Arial" w:cs="Arial"/>
          <w:sz w:val="24"/>
          <w:szCs w:val="24"/>
        </w:rPr>
      </w:pP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График приема заявителей в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autoSpaceDE w:val="0"/>
        <w:autoSpaceDN w:val="0"/>
        <w:adjustRightInd w:val="0"/>
        <w:spacing w:before="120" w:after="0" w:line="240" w:lineRule="auto"/>
        <w:ind w:firstLine="709"/>
        <w:jc w:val="both"/>
        <w:rPr>
          <w:rFonts w:ascii="Arial" w:hAnsi="Arial" w:cs="Arial"/>
          <w:i/>
          <w:sz w:val="24"/>
          <w:szCs w:val="24"/>
        </w:rPr>
      </w:pPr>
      <w:r w:rsidRPr="00EE1ED7">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Pr>
          <w:rFonts w:ascii="Arial" w:hAnsi="Arial" w:cs="Arial"/>
          <w:sz w:val="24"/>
          <w:szCs w:val="24"/>
        </w:rPr>
        <w:t>636220</w:t>
      </w:r>
      <w:r w:rsidRPr="00EE1ED7">
        <w:rPr>
          <w:rFonts w:ascii="Arial" w:hAnsi="Arial" w:cs="Arial"/>
          <w:sz w:val="24"/>
          <w:szCs w:val="24"/>
        </w:rPr>
        <w:t>, Томская область, Бакчарский район,</w:t>
      </w:r>
      <w:r>
        <w:rPr>
          <w:rFonts w:ascii="Arial" w:hAnsi="Arial" w:cs="Arial"/>
          <w:sz w:val="24"/>
          <w:szCs w:val="24"/>
        </w:rPr>
        <w:t>с.Парбиг пер.Озерный 7</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Контактный телефон: 8 (38 249) </w:t>
      </w:r>
      <w:r>
        <w:rPr>
          <w:rFonts w:ascii="Arial" w:hAnsi="Arial" w:cs="Arial"/>
          <w:sz w:val="24"/>
          <w:szCs w:val="24"/>
        </w:rPr>
        <w:t>44-384</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Официальный сайт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в информационно-коммуникационной сети «Интернет</w:t>
      </w:r>
      <w:r w:rsidRPr="00EE1ED7">
        <w:rPr>
          <w:rFonts w:ascii="Arial" w:hAnsi="Arial" w:cs="Arial"/>
          <w:color w:val="0000FF"/>
          <w:sz w:val="24"/>
          <w:szCs w:val="24"/>
        </w:rPr>
        <w:t>»</w:t>
      </w:r>
      <w:r w:rsidRPr="00EE1ED7">
        <w:rPr>
          <w:rFonts w:ascii="Arial" w:hAnsi="Arial" w:cs="Arial"/>
          <w:i/>
          <w:color w:val="0000FF"/>
          <w:sz w:val="24"/>
          <w:szCs w:val="24"/>
        </w:rPr>
        <w:t>:</w:t>
      </w:r>
      <w:r>
        <w:rPr>
          <w:rFonts w:ascii="Arial" w:hAnsi="Arial" w:cs="Arial"/>
          <w:i/>
          <w:color w:val="0000FF"/>
          <w:sz w:val="24"/>
          <w:szCs w:val="24"/>
          <w:lang w:val="en-US"/>
        </w:rPr>
        <w:t>spparbig</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color w:val="0000FF"/>
          <w:sz w:val="24"/>
          <w:szCs w:val="24"/>
        </w:rPr>
        <w:t>.</w:t>
      </w:r>
    </w:p>
    <w:p w:rsidR="002959C1" w:rsidRPr="00EE1ED7" w:rsidRDefault="002959C1" w:rsidP="00EE1ED7">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EE1ED7">
        <w:rPr>
          <w:rFonts w:ascii="Arial" w:hAnsi="Arial" w:cs="Arial"/>
          <w:sz w:val="24"/>
          <w:szCs w:val="24"/>
        </w:rPr>
        <w:t xml:space="preserve">Адрес электронной почты Администрации </w:t>
      </w:r>
      <w:r>
        <w:rPr>
          <w:rFonts w:ascii="Arial" w:hAnsi="Arial" w:cs="Arial"/>
          <w:sz w:val="24"/>
          <w:szCs w:val="24"/>
          <w:lang w:val="en-US"/>
        </w:rPr>
        <w:t>Gfh</w:t>
      </w:r>
      <w:r w:rsidRPr="002B10D1">
        <w:rPr>
          <w:rFonts w:ascii="Arial" w:hAnsi="Arial" w:cs="Arial"/>
          <w:sz w:val="24"/>
          <w:szCs w:val="24"/>
        </w:rPr>
        <w:t>,</w:t>
      </w:r>
      <w:r>
        <w:rPr>
          <w:rFonts w:ascii="Arial" w:hAnsi="Arial" w:cs="Arial"/>
          <w:sz w:val="24"/>
          <w:szCs w:val="24"/>
          <w:lang w:val="en-US"/>
        </w:rPr>
        <w:t>bucrjuj</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в сети Интернет: </w:t>
      </w:r>
      <w:r>
        <w:rPr>
          <w:rFonts w:ascii="Arial" w:hAnsi="Arial" w:cs="Arial"/>
          <w:color w:val="0000FF"/>
          <w:sz w:val="24"/>
          <w:szCs w:val="24"/>
          <w:lang w:val="en-US"/>
        </w:rPr>
        <w:t>parbig</w:t>
      </w:r>
      <w:r w:rsidRPr="00EE1ED7">
        <w:rPr>
          <w:rFonts w:ascii="Arial" w:hAnsi="Arial" w:cs="Arial"/>
          <w:color w:val="0000FF"/>
          <w:sz w:val="24"/>
          <w:szCs w:val="24"/>
          <w:lang w:val="en-US"/>
        </w:rPr>
        <w:t>sp</w:t>
      </w:r>
      <w:r w:rsidRPr="00EE1ED7">
        <w:rPr>
          <w:rFonts w:ascii="Arial" w:hAnsi="Arial" w:cs="Arial"/>
          <w:color w:val="0000FF"/>
          <w:sz w:val="24"/>
          <w:szCs w:val="24"/>
        </w:rPr>
        <w:t>@</w:t>
      </w:r>
      <w:r w:rsidRPr="00EE1ED7">
        <w:rPr>
          <w:rFonts w:ascii="Arial" w:hAnsi="Arial" w:cs="Arial"/>
          <w:color w:val="0000FF"/>
          <w:sz w:val="24"/>
          <w:szCs w:val="24"/>
          <w:lang w:val="en-US"/>
        </w:rPr>
        <w:t>tomsk</w:t>
      </w:r>
      <w:r w:rsidRPr="00EE1ED7">
        <w:rPr>
          <w:rFonts w:ascii="Arial" w:hAnsi="Arial" w:cs="Arial"/>
          <w:color w:val="0000FF"/>
          <w:sz w:val="24"/>
          <w:szCs w:val="24"/>
        </w:rPr>
        <w:t>.</w:t>
      </w:r>
      <w:r w:rsidRPr="00EE1ED7">
        <w:rPr>
          <w:rFonts w:ascii="Arial" w:hAnsi="Arial" w:cs="Arial"/>
          <w:color w:val="0000FF"/>
          <w:sz w:val="24"/>
          <w:szCs w:val="24"/>
          <w:lang w:val="en-US"/>
        </w:rPr>
        <w:t>gov</w:t>
      </w:r>
      <w:r w:rsidRPr="00EE1ED7">
        <w:rPr>
          <w:rFonts w:ascii="Arial" w:hAnsi="Arial" w:cs="Arial"/>
          <w:color w:val="0000FF"/>
          <w:sz w:val="24"/>
          <w:szCs w:val="24"/>
        </w:rPr>
        <w:t>.</w:t>
      </w:r>
      <w:r w:rsidRPr="00EE1ED7">
        <w:rPr>
          <w:rFonts w:ascii="Arial" w:hAnsi="Arial" w:cs="Arial"/>
          <w:color w:val="0000FF"/>
          <w:sz w:val="24"/>
          <w:szCs w:val="24"/>
          <w:lang w:val="en-US"/>
        </w:rPr>
        <w:t>ru</w:t>
      </w:r>
    </w:p>
    <w:p w:rsidR="002959C1" w:rsidRPr="00EE1ED7" w:rsidRDefault="002959C1" w:rsidP="00EE1ED7">
      <w:pPr>
        <w:spacing w:after="0" w:line="240" w:lineRule="auto"/>
        <w:ind w:firstLine="709"/>
        <w:jc w:val="both"/>
        <w:rPr>
          <w:rFonts w:ascii="Arial" w:hAnsi="Arial" w:cs="Arial"/>
          <w:sz w:val="24"/>
          <w:szCs w:val="24"/>
        </w:rPr>
      </w:pPr>
    </w:p>
    <w:p w:rsidR="002959C1" w:rsidRPr="00EE1ED7" w:rsidRDefault="002959C1" w:rsidP="00EE1ED7">
      <w:pPr>
        <w:spacing w:after="0" w:line="240" w:lineRule="auto"/>
        <w:ind w:firstLine="709"/>
        <w:jc w:val="both"/>
        <w:rPr>
          <w:rFonts w:ascii="Arial" w:hAnsi="Arial" w:cs="Arial"/>
          <w:i/>
          <w:sz w:val="24"/>
          <w:szCs w:val="24"/>
        </w:rPr>
      </w:pPr>
      <w:r w:rsidRPr="00EE1ED7">
        <w:rPr>
          <w:rFonts w:ascii="Arial" w:hAnsi="Arial" w:cs="Arial"/>
          <w:sz w:val="24"/>
          <w:szCs w:val="24"/>
        </w:rPr>
        <w:t>3. Федеральная служба государственной регистрации, кадастра и картографии (Росреестр).</w:t>
      </w:r>
    </w:p>
    <w:p w:rsidR="002959C1" w:rsidRPr="00EE1ED7" w:rsidRDefault="002959C1"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Место нахождения</w:t>
      </w:r>
      <w:r w:rsidRPr="00EE1ED7">
        <w:rPr>
          <w:rFonts w:ascii="Arial" w:hAnsi="Arial" w:cs="Arial"/>
          <w:i/>
          <w:sz w:val="24"/>
          <w:szCs w:val="24"/>
        </w:rPr>
        <w:t>: Томская область, Бакчарский район, с.Бакчар, ул.Ленина 51</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lang w:val="en-US"/>
              </w:rPr>
              <w:t>Понедельник: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tabs>
          <w:tab w:val="left" w:pos="2780"/>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ab/>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lastRenderedPageBreak/>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autoSpaceDE w:val="0"/>
        <w:autoSpaceDN w:val="0"/>
        <w:adjustRightInd w:val="0"/>
        <w:spacing w:after="0" w:line="240" w:lineRule="auto"/>
        <w:ind w:firstLine="540"/>
        <w:jc w:val="both"/>
        <w:rPr>
          <w:rFonts w:ascii="Arial" w:hAnsi="Arial" w:cs="Arial"/>
          <w:sz w:val="24"/>
          <w:szCs w:val="24"/>
        </w:rPr>
      </w:pPr>
    </w:p>
    <w:p w:rsidR="002959C1" w:rsidRPr="00EE1ED7" w:rsidRDefault="002959C1"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Почтовый адрес</w:t>
      </w:r>
      <w:r w:rsidRPr="00EE1ED7">
        <w:rPr>
          <w:rFonts w:ascii="Arial" w:hAnsi="Arial" w:cs="Arial"/>
          <w:i/>
          <w:sz w:val="24"/>
          <w:szCs w:val="24"/>
        </w:rPr>
        <w:t>: 636200, Томская область, Бакчарский район, с.Бакчар, ул.Ленина 51.</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Контактный телефон: 8 (38 249) 21-367</w:t>
      </w:r>
    </w:p>
    <w:p w:rsidR="002959C1" w:rsidRPr="00EE1ED7" w:rsidRDefault="002959C1"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Официальный сайт в информационно-коммуникационной сети «Интернет» (далее – сеть Интернет)</w:t>
      </w:r>
      <w:r w:rsidRPr="00EE1ED7">
        <w:rPr>
          <w:rFonts w:ascii="Arial" w:hAnsi="Arial" w:cs="Arial"/>
          <w:i/>
          <w:sz w:val="24"/>
          <w:szCs w:val="24"/>
        </w:rPr>
        <w:t>: ________________ (указать адрес официального сайта).</w:t>
      </w:r>
    </w:p>
    <w:p w:rsidR="002959C1" w:rsidRPr="00EE1ED7" w:rsidRDefault="002959C1" w:rsidP="00EE1ED7">
      <w:pPr>
        <w:widowControl w:val="0"/>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 xml:space="preserve">Адрес электронной почты в сети Интернет: </w:t>
      </w:r>
      <w:r w:rsidRPr="00EE1ED7">
        <w:rPr>
          <w:rFonts w:ascii="Arial" w:hAnsi="Arial" w:cs="Arial"/>
          <w:sz w:val="24"/>
          <w:szCs w:val="24"/>
          <w:lang w:val="en-US"/>
        </w:rPr>
        <w:t>bakchar</w:t>
      </w:r>
      <w:r w:rsidRPr="00EE1ED7">
        <w:rPr>
          <w:rFonts w:ascii="Arial" w:hAnsi="Arial" w:cs="Arial"/>
          <w:sz w:val="24"/>
          <w:szCs w:val="24"/>
        </w:rPr>
        <w:t>2@</w:t>
      </w:r>
      <w:r w:rsidRPr="00EE1ED7">
        <w:rPr>
          <w:rFonts w:ascii="Arial" w:hAnsi="Arial" w:cs="Arial"/>
          <w:sz w:val="24"/>
          <w:szCs w:val="24"/>
          <w:lang w:val="en-US"/>
        </w:rPr>
        <w:t>rosreg</w:t>
      </w:r>
      <w:r w:rsidRPr="00EE1ED7">
        <w:rPr>
          <w:rFonts w:ascii="Arial" w:hAnsi="Arial" w:cs="Arial"/>
          <w:sz w:val="24"/>
          <w:szCs w:val="24"/>
        </w:rPr>
        <w:t>.</w:t>
      </w:r>
      <w:r w:rsidRPr="00EE1ED7">
        <w:rPr>
          <w:rFonts w:ascii="Arial" w:hAnsi="Arial" w:cs="Arial"/>
          <w:sz w:val="24"/>
          <w:szCs w:val="24"/>
          <w:lang w:val="en-US"/>
        </w:rPr>
        <w:t>tomline</w:t>
      </w:r>
      <w:r w:rsidRPr="00EE1ED7">
        <w:rPr>
          <w:rFonts w:ascii="Arial" w:hAnsi="Arial" w:cs="Arial"/>
          <w:sz w:val="24"/>
          <w:szCs w:val="24"/>
        </w:rPr>
        <w:t>.</w:t>
      </w:r>
      <w:r w:rsidRPr="00EE1ED7">
        <w:rPr>
          <w:rFonts w:ascii="Arial" w:hAnsi="Arial" w:cs="Arial"/>
          <w:sz w:val="24"/>
          <w:szCs w:val="24"/>
          <w:lang w:val="en-US"/>
        </w:rPr>
        <w:t>ru</w:t>
      </w:r>
    </w:p>
    <w:p w:rsidR="002959C1" w:rsidRPr="002762C6" w:rsidRDefault="002959C1" w:rsidP="00EA0858">
      <w:pPr>
        <w:autoSpaceDE w:val="0"/>
        <w:autoSpaceDN w:val="0"/>
        <w:adjustRightInd w:val="0"/>
        <w:spacing w:after="0" w:line="360" w:lineRule="auto"/>
        <w:ind w:firstLine="709"/>
        <w:jc w:val="both"/>
        <w:rPr>
          <w:rFonts w:ascii="Times New Roman" w:hAnsi="Times New Roman"/>
          <w:sz w:val="28"/>
          <w:szCs w:val="28"/>
        </w:rPr>
      </w:pPr>
    </w:p>
    <w:p w:rsidR="002959C1" w:rsidRPr="000C04D4" w:rsidRDefault="002959C1" w:rsidP="00EA0858">
      <w:pPr>
        <w:widowControl w:val="0"/>
        <w:autoSpaceDE w:val="0"/>
        <w:autoSpaceDN w:val="0"/>
        <w:adjustRightInd w:val="0"/>
        <w:spacing w:after="0" w:line="360" w:lineRule="auto"/>
        <w:ind w:firstLine="709"/>
        <w:jc w:val="both"/>
        <w:outlineLvl w:val="2"/>
        <w:rPr>
          <w:rFonts w:ascii="Arial" w:hAnsi="Arial" w:cs="Arial"/>
          <w:sz w:val="24"/>
          <w:szCs w:val="24"/>
        </w:rPr>
      </w:pPr>
    </w:p>
    <w:p w:rsidR="002959C1" w:rsidRPr="000C04D4" w:rsidRDefault="002959C1" w:rsidP="00EE1ED7">
      <w:pPr>
        <w:pageBreakBefore/>
        <w:widowControl w:val="0"/>
        <w:autoSpaceDE w:val="0"/>
        <w:autoSpaceDN w:val="0"/>
        <w:adjustRightInd w:val="0"/>
        <w:spacing w:after="0" w:line="240" w:lineRule="auto"/>
        <w:ind w:firstLine="851"/>
        <w:jc w:val="right"/>
        <w:outlineLvl w:val="2"/>
        <w:rPr>
          <w:rFonts w:ascii="Arial" w:hAnsi="Arial" w:cs="Arial"/>
          <w:sz w:val="24"/>
          <w:szCs w:val="24"/>
        </w:rPr>
      </w:pPr>
      <w:r w:rsidRPr="000C04D4">
        <w:rPr>
          <w:rFonts w:ascii="Arial" w:hAnsi="Arial" w:cs="Arial"/>
          <w:sz w:val="24"/>
          <w:szCs w:val="24"/>
        </w:rPr>
        <w:lastRenderedPageBreak/>
        <w:t>Приложение 2</w:t>
      </w:r>
    </w:p>
    <w:p w:rsidR="002959C1" w:rsidRPr="000C04D4" w:rsidRDefault="00625732" w:rsidP="00625732">
      <w:pPr>
        <w:widowControl w:val="0"/>
        <w:autoSpaceDE w:val="0"/>
        <w:autoSpaceDN w:val="0"/>
        <w:adjustRightInd w:val="0"/>
        <w:spacing w:after="0" w:line="240" w:lineRule="auto"/>
        <w:jc w:val="right"/>
        <w:outlineLvl w:val="2"/>
        <w:rPr>
          <w:rFonts w:ascii="Arial" w:hAnsi="Arial" w:cs="Arial"/>
          <w:sz w:val="24"/>
          <w:szCs w:val="24"/>
        </w:rPr>
      </w:pPr>
      <w:r w:rsidRPr="00E7598A">
        <w:rPr>
          <w:color w:val="0000FF"/>
          <w:sz w:val="24"/>
          <w:szCs w:val="24"/>
        </w:rPr>
        <w:t>(</w:t>
      </w:r>
      <w:r w:rsidRPr="00E7598A">
        <w:rPr>
          <w:rFonts w:ascii="Times New Roman" w:hAnsi="Times New Roman"/>
          <w:color w:val="0000FF"/>
          <w:sz w:val="24"/>
          <w:szCs w:val="24"/>
        </w:rPr>
        <w:t>в редакции Постановления № 117 от 30.12.2020 г.</w:t>
      </w:r>
      <w:r w:rsidRPr="00E7598A">
        <w:rPr>
          <w:color w:val="0000FF"/>
          <w:sz w:val="24"/>
          <w:szCs w:val="24"/>
        </w:rPr>
        <w:t>)</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r w:rsidRPr="000C04D4">
        <w:rPr>
          <w:rFonts w:ascii="Arial" w:hAnsi="Arial" w:cs="Arial"/>
          <w:sz w:val="24"/>
          <w:szCs w:val="24"/>
        </w:rPr>
        <w:t>Заявление  о присвоении адреса объекту недвижимости</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В Администрацию  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(наименование муниципального образования)</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(фамилия, имя, отчество заявителя)</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(домашний адрес, индекс, субъект)</w:t>
      </w:r>
    </w:p>
    <w:p w:rsidR="002959C1" w:rsidRPr="000C04D4" w:rsidRDefault="002959C1" w:rsidP="00EE1ED7">
      <w:pPr>
        <w:pStyle w:val="ConsPlusNonformat"/>
        <w:pBdr>
          <w:bottom w:val="single" w:sz="12" w:space="1" w:color="auto"/>
        </w:pBdr>
        <w:ind w:left="3828"/>
        <w:rPr>
          <w:rFonts w:ascii="Arial" w:hAnsi="Arial" w:cs="Arial"/>
          <w:sz w:val="24"/>
          <w:szCs w:val="24"/>
        </w:rPr>
      </w:pP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 xml:space="preserve">(город/село, улица, д, кв.) </w:t>
      </w:r>
    </w:p>
    <w:p w:rsidR="002959C1" w:rsidRPr="000C04D4" w:rsidRDefault="002959C1" w:rsidP="00EE1ED7">
      <w:pPr>
        <w:pStyle w:val="ConsPlusNonformat"/>
        <w:pBdr>
          <w:bottom w:val="single" w:sz="12" w:space="1" w:color="auto"/>
        </w:pBdr>
        <w:ind w:left="3828"/>
        <w:rPr>
          <w:rFonts w:ascii="Arial" w:hAnsi="Arial" w:cs="Arial"/>
          <w:i/>
          <w:sz w:val="24"/>
          <w:szCs w:val="24"/>
        </w:rPr>
      </w:pP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(телефон, адрес электронной почты)</w:t>
      </w:r>
    </w:p>
    <w:p w:rsidR="002959C1" w:rsidRPr="000C04D4" w:rsidRDefault="002959C1" w:rsidP="00EE1ED7">
      <w:pPr>
        <w:pStyle w:val="ConsPlusNonformat"/>
        <w:jc w:val="center"/>
        <w:rPr>
          <w:rFonts w:ascii="Arial" w:hAnsi="Arial" w:cs="Arial"/>
          <w:sz w:val="24"/>
          <w:szCs w:val="24"/>
        </w:rPr>
      </w:pPr>
    </w:p>
    <w:p w:rsidR="002959C1" w:rsidRPr="000C04D4" w:rsidRDefault="002959C1" w:rsidP="00EE1ED7">
      <w:pPr>
        <w:pStyle w:val="ConsPlusNonformat"/>
        <w:jc w:val="center"/>
        <w:rPr>
          <w:rFonts w:ascii="Arial" w:hAnsi="Arial" w:cs="Arial"/>
          <w:sz w:val="24"/>
          <w:szCs w:val="24"/>
        </w:rPr>
      </w:pPr>
    </w:p>
    <w:p w:rsidR="002959C1" w:rsidRPr="000C04D4" w:rsidRDefault="002959C1" w:rsidP="00EE1ED7">
      <w:pPr>
        <w:pStyle w:val="ConsPlusNonformat"/>
        <w:jc w:val="center"/>
        <w:rPr>
          <w:rFonts w:ascii="Arial" w:hAnsi="Arial" w:cs="Arial"/>
          <w:sz w:val="24"/>
          <w:szCs w:val="24"/>
        </w:rPr>
      </w:pPr>
      <w:r w:rsidRPr="000C04D4">
        <w:rPr>
          <w:rFonts w:ascii="Arial" w:hAnsi="Arial" w:cs="Arial"/>
          <w:sz w:val="24"/>
          <w:szCs w:val="24"/>
        </w:rPr>
        <w:t>ЗАЯВЛЕНИЕ.</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ind w:firstLine="709"/>
        <w:jc w:val="both"/>
        <w:rPr>
          <w:rFonts w:ascii="Arial" w:hAnsi="Arial" w:cs="Arial"/>
          <w:sz w:val="24"/>
          <w:szCs w:val="24"/>
        </w:rPr>
      </w:pPr>
      <w:r w:rsidRPr="000C04D4">
        <w:rPr>
          <w:rFonts w:ascii="Arial" w:hAnsi="Arial" w:cs="Arial"/>
          <w:sz w:val="24"/>
          <w:szCs w:val="24"/>
        </w:rPr>
        <w:t>Прошу присвоить адрес земельному участку (объекту капитального строительства)______________________________________________________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(указываются сведения о земельном участке, объекте капитального строительства)</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(место нахождения, кадастровый номер и т.д.))</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________________________________________________________________________________________________________________________________</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Способ получения результата предоставления услуги</w:t>
      </w:r>
      <w:r w:rsidRPr="000C04D4">
        <w:rPr>
          <w:rFonts w:ascii="Arial" w:hAnsi="Arial" w:cs="Arial"/>
          <w:i/>
          <w:sz w:val="24"/>
          <w:szCs w:val="24"/>
        </w:rPr>
        <w:t xml:space="preserve"> </w:t>
      </w:r>
      <w:r w:rsidRPr="000C04D4">
        <w:rPr>
          <w:rFonts w:ascii="Arial" w:hAnsi="Arial" w:cs="Arial"/>
          <w:sz w:val="24"/>
          <w:szCs w:val="24"/>
        </w:rPr>
        <w:t xml:space="preserve">(нужное подчеркнуть):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0C04D4">
        <w:rPr>
          <w:rFonts w:ascii="Arial" w:hAnsi="Arial" w:cs="Arial"/>
          <w:sz w:val="24"/>
          <w:szCs w:val="24"/>
        </w:rPr>
        <w:t xml:space="preserve"> сельского поселения;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МФЦ, почтовое отправление по указанному адресу;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личный кабинет на Едином портале государственных и муниципальных услуг (функций) </w:t>
      </w:r>
      <w:r w:rsidRPr="000C04D4">
        <w:rPr>
          <w:rFonts w:ascii="Arial" w:hAnsi="Arial" w:cs="Arial"/>
          <w:i/>
          <w:sz w:val="24"/>
          <w:szCs w:val="24"/>
        </w:rPr>
        <w:t>(в случае если такая возможность предусмотрена)</w:t>
      </w:r>
      <w:r w:rsidRPr="000C04D4">
        <w:rPr>
          <w:rFonts w:ascii="Arial" w:hAnsi="Arial" w:cs="Arial"/>
          <w:sz w:val="24"/>
          <w:szCs w:val="24"/>
        </w:rPr>
        <w:t xml:space="preserve">;  </w:t>
      </w:r>
    </w:p>
    <w:p w:rsidR="002959C1" w:rsidRPr="000C04D4" w:rsidRDefault="002959C1" w:rsidP="00EE1ED7">
      <w:pPr>
        <w:tabs>
          <w:tab w:val="left" w:pos="4305"/>
        </w:tabs>
        <w:spacing w:after="0" w:line="240" w:lineRule="auto"/>
        <w:rPr>
          <w:rFonts w:ascii="Arial" w:hAnsi="Arial" w:cs="Arial"/>
          <w:sz w:val="24"/>
          <w:szCs w:val="24"/>
        </w:rPr>
      </w:pPr>
      <w:r w:rsidRPr="000C04D4">
        <w:rPr>
          <w:rFonts w:ascii="Arial" w:hAnsi="Arial" w:cs="Arial"/>
          <w:sz w:val="24"/>
          <w:szCs w:val="24"/>
        </w:rPr>
        <w:t>_________________</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__________________</w:t>
      </w:r>
    </w:p>
    <w:p w:rsidR="002959C1" w:rsidRPr="000C04D4" w:rsidRDefault="002959C1" w:rsidP="00EE1ED7">
      <w:pPr>
        <w:spacing w:after="0" w:line="240" w:lineRule="auto"/>
        <w:rPr>
          <w:rFonts w:ascii="Arial" w:hAnsi="Arial" w:cs="Arial"/>
          <w:sz w:val="24"/>
          <w:szCs w:val="24"/>
        </w:rPr>
      </w:pPr>
      <w:r w:rsidRPr="000C04D4">
        <w:rPr>
          <w:rFonts w:ascii="Arial" w:hAnsi="Arial" w:cs="Arial"/>
          <w:sz w:val="24"/>
          <w:szCs w:val="24"/>
        </w:rPr>
        <w:t xml:space="preserve"> </w:t>
      </w:r>
      <w:r w:rsidRPr="000C04D4">
        <w:rPr>
          <w:rFonts w:ascii="Arial" w:hAnsi="Arial" w:cs="Arial"/>
          <w:sz w:val="24"/>
          <w:szCs w:val="24"/>
        </w:rPr>
        <w:tab/>
        <w:t>Дата</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Подпись</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Приложение: __________________________________________________________________</w:t>
      </w: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 xml:space="preserve">                 (документы, которые представил заявитель)</w:t>
      </w:r>
    </w:p>
    <w:p w:rsidR="002959C1" w:rsidRPr="000C04D4" w:rsidRDefault="002959C1" w:rsidP="00EE1ED7">
      <w:pPr>
        <w:spacing w:line="240" w:lineRule="auto"/>
        <w:rPr>
          <w:rFonts w:ascii="Arial" w:hAnsi="Arial" w:cs="Arial"/>
          <w:sz w:val="24"/>
          <w:szCs w:val="24"/>
        </w:rPr>
      </w:pPr>
      <w:r w:rsidRPr="000C04D4">
        <w:rPr>
          <w:rFonts w:ascii="Arial" w:hAnsi="Arial" w:cs="Arial"/>
          <w:sz w:val="24"/>
          <w:szCs w:val="24"/>
        </w:rPr>
        <w:br w:type="page"/>
      </w:r>
    </w:p>
    <w:p w:rsidR="002959C1" w:rsidRDefault="002959C1" w:rsidP="00EE1ED7">
      <w:pPr>
        <w:spacing w:line="240" w:lineRule="auto"/>
        <w:jc w:val="right"/>
        <w:rPr>
          <w:rFonts w:ascii="Arial" w:hAnsi="Arial" w:cs="Arial"/>
          <w:sz w:val="24"/>
          <w:szCs w:val="24"/>
        </w:rPr>
      </w:pPr>
      <w:r w:rsidRPr="000C04D4">
        <w:rPr>
          <w:rFonts w:ascii="Arial" w:hAnsi="Arial" w:cs="Arial"/>
          <w:sz w:val="24"/>
          <w:szCs w:val="24"/>
        </w:rPr>
        <w:t>Приложение 3</w:t>
      </w:r>
    </w:p>
    <w:p w:rsidR="00625732" w:rsidRPr="000C04D4" w:rsidRDefault="00625732" w:rsidP="00EE1ED7">
      <w:pPr>
        <w:spacing w:line="240" w:lineRule="auto"/>
        <w:jc w:val="right"/>
        <w:rPr>
          <w:rFonts w:ascii="Arial" w:hAnsi="Arial" w:cs="Arial"/>
          <w:sz w:val="24"/>
          <w:szCs w:val="24"/>
        </w:rPr>
      </w:pPr>
      <w:r w:rsidRPr="00E7598A">
        <w:rPr>
          <w:color w:val="0000FF"/>
          <w:sz w:val="24"/>
          <w:szCs w:val="24"/>
        </w:rPr>
        <w:t>(</w:t>
      </w:r>
      <w:r w:rsidRPr="00E7598A">
        <w:rPr>
          <w:rFonts w:ascii="Times New Roman" w:hAnsi="Times New Roman"/>
          <w:color w:val="0000FF"/>
          <w:sz w:val="24"/>
          <w:szCs w:val="24"/>
        </w:rPr>
        <w:t>редакции Постановления № 117 от 30.12.2020 г.</w:t>
      </w:r>
      <w:r w:rsidRPr="00E7598A">
        <w:rPr>
          <w:color w:val="0000FF"/>
          <w:sz w:val="24"/>
          <w:szCs w:val="24"/>
        </w:rPr>
        <w:t>)</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r w:rsidRPr="000C04D4">
        <w:rPr>
          <w:rFonts w:ascii="Arial" w:hAnsi="Arial" w:cs="Arial"/>
          <w:sz w:val="24"/>
          <w:szCs w:val="24"/>
        </w:rPr>
        <w:t>Заявление о выдаче справки о ранее построенных объектах недвижимости и присвоенных им адресах</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b/>
          <w:sz w:val="24"/>
          <w:szCs w:val="24"/>
        </w:rPr>
      </w:pP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В Администрацию  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(наименование муниципального образования)</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(фамилия, имя, отчество заявителя в именительном падеже)</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(домашний адрес, индекс, субъект)</w:t>
      </w:r>
    </w:p>
    <w:p w:rsidR="002959C1" w:rsidRPr="000C04D4" w:rsidRDefault="002959C1" w:rsidP="00EE1ED7">
      <w:pPr>
        <w:pStyle w:val="ConsPlusNonformat"/>
        <w:pBdr>
          <w:bottom w:val="single" w:sz="12" w:space="1" w:color="auto"/>
        </w:pBdr>
        <w:ind w:left="3828"/>
        <w:rPr>
          <w:rFonts w:ascii="Arial" w:hAnsi="Arial" w:cs="Arial"/>
          <w:sz w:val="24"/>
          <w:szCs w:val="24"/>
        </w:rPr>
      </w:pP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 xml:space="preserve">(город/село, улица, д, кв.) </w:t>
      </w:r>
    </w:p>
    <w:p w:rsidR="002959C1" w:rsidRPr="000C04D4" w:rsidRDefault="002959C1" w:rsidP="00EE1ED7">
      <w:pPr>
        <w:pStyle w:val="ConsPlusNonformat"/>
        <w:pBdr>
          <w:bottom w:val="single" w:sz="12" w:space="1" w:color="auto"/>
        </w:pBdr>
        <w:ind w:left="3828"/>
        <w:rPr>
          <w:rFonts w:ascii="Arial" w:hAnsi="Arial" w:cs="Arial"/>
          <w:i/>
          <w:sz w:val="24"/>
          <w:szCs w:val="24"/>
        </w:rPr>
      </w:pP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(телефон, адрес электронной почты)</w:t>
      </w:r>
    </w:p>
    <w:p w:rsidR="002959C1" w:rsidRPr="000C04D4" w:rsidRDefault="002959C1" w:rsidP="00EE1ED7">
      <w:pPr>
        <w:pStyle w:val="ConsPlusNonformat"/>
        <w:jc w:val="center"/>
        <w:rPr>
          <w:rFonts w:ascii="Arial" w:hAnsi="Arial" w:cs="Arial"/>
          <w:sz w:val="24"/>
          <w:szCs w:val="24"/>
        </w:rPr>
      </w:pPr>
    </w:p>
    <w:p w:rsidR="002959C1" w:rsidRPr="000C04D4" w:rsidRDefault="002959C1" w:rsidP="00EE1ED7">
      <w:pPr>
        <w:pStyle w:val="ConsPlusNonformat"/>
        <w:jc w:val="center"/>
        <w:rPr>
          <w:rFonts w:ascii="Arial" w:hAnsi="Arial" w:cs="Arial"/>
          <w:sz w:val="24"/>
          <w:szCs w:val="24"/>
        </w:rPr>
      </w:pPr>
      <w:r w:rsidRPr="000C04D4">
        <w:rPr>
          <w:rFonts w:ascii="Arial" w:hAnsi="Arial" w:cs="Arial"/>
          <w:sz w:val="24"/>
          <w:szCs w:val="24"/>
        </w:rPr>
        <w:t>ЗАЯВЛЕНИЕ.</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ind w:firstLine="709"/>
        <w:jc w:val="both"/>
        <w:rPr>
          <w:rFonts w:ascii="Arial" w:hAnsi="Arial" w:cs="Arial"/>
          <w:sz w:val="24"/>
          <w:szCs w:val="24"/>
        </w:rPr>
      </w:pPr>
      <w:r w:rsidRPr="000C04D4">
        <w:rPr>
          <w:rFonts w:ascii="Arial" w:hAnsi="Arial" w:cs="Arial"/>
          <w:sz w:val="24"/>
          <w:szCs w:val="24"/>
        </w:rPr>
        <w:t xml:space="preserve">Прошу выдать справку о ранее построенных объектах недвижимости и присвоенных им адресах, расположенных: </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 _______________________________________________________________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Способ получения результата предоставления услуги</w:t>
      </w:r>
      <w:r w:rsidRPr="000C04D4">
        <w:rPr>
          <w:rFonts w:ascii="Arial" w:hAnsi="Arial" w:cs="Arial"/>
          <w:i/>
          <w:sz w:val="24"/>
          <w:szCs w:val="24"/>
        </w:rPr>
        <w:t xml:space="preserve"> </w:t>
      </w:r>
      <w:r w:rsidRPr="000C04D4">
        <w:rPr>
          <w:rFonts w:ascii="Arial" w:hAnsi="Arial" w:cs="Arial"/>
          <w:sz w:val="24"/>
          <w:szCs w:val="24"/>
        </w:rPr>
        <w:t xml:space="preserve">(нужное подчеркнуть):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0C04D4">
        <w:rPr>
          <w:rFonts w:ascii="Arial" w:hAnsi="Arial" w:cs="Arial"/>
          <w:sz w:val="24"/>
          <w:szCs w:val="24"/>
        </w:rPr>
        <w:t xml:space="preserve"> сельского поселения;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МФЦ, почтовое отправление по указанному адресу;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личный кабинет на Едином портале государственных и муниципальных услуг (функций) </w:t>
      </w:r>
      <w:r w:rsidRPr="000C04D4">
        <w:rPr>
          <w:rFonts w:ascii="Arial" w:hAnsi="Arial" w:cs="Arial"/>
          <w:i/>
          <w:sz w:val="24"/>
          <w:szCs w:val="24"/>
        </w:rPr>
        <w:t>(в случае если такая возможность предусмотрена)</w:t>
      </w:r>
      <w:r w:rsidRPr="000C04D4">
        <w:rPr>
          <w:rFonts w:ascii="Arial" w:hAnsi="Arial" w:cs="Arial"/>
          <w:sz w:val="24"/>
          <w:szCs w:val="24"/>
        </w:rPr>
        <w:t xml:space="preserve"> </w:t>
      </w:r>
    </w:p>
    <w:p w:rsidR="002959C1" w:rsidRPr="000C04D4" w:rsidRDefault="002959C1" w:rsidP="00EE1ED7">
      <w:pPr>
        <w:tabs>
          <w:tab w:val="left" w:pos="4305"/>
        </w:tabs>
        <w:spacing w:after="0" w:line="240" w:lineRule="auto"/>
        <w:rPr>
          <w:rFonts w:ascii="Arial" w:hAnsi="Arial" w:cs="Arial"/>
          <w:sz w:val="24"/>
          <w:szCs w:val="24"/>
        </w:rPr>
      </w:pPr>
      <w:r w:rsidRPr="000C04D4">
        <w:rPr>
          <w:rFonts w:ascii="Arial" w:hAnsi="Arial" w:cs="Arial"/>
          <w:sz w:val="24"/>
          <w:szCs w:val="24"/>
        </w:rPr>
        <w:t>_________________</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__________________</w:t>
      </w:r>
    </w:p>
    <w:p w:rsidR="002959C1" w:rsidRPr="000C04D4" w:rsidRDefault="002959C1" w:rsidP="00EE1ED7">
      <w:pPr>
        <w:spacing w:after="0" w:line="240" w:lineRule="auto"/>
        <w:rPr>
          <w:rFonts w:ascii="Arial" w:hAnsi="Arial" w:cs="Arial"/>
          <w:sz w:val="24"/>
          <w:szCs w:val="24"/>
        </w:rPr>
      </w:pPr>
      <w:r w:rsidRPr="000C04D4">
        <w:rPr>
          <w:rFonts w:ascii="Arial" w:hAnsi="Arial" w:cs="Arial"/>
          <w:sz w:val="24"/>
          <w:szCs w:val="24"/>
        </w:rPr>
        <w:t xml:space="preserve"> </w:t>
      </w:r>
      <w:r w:rsidRPr="000C04D4">
        <w:rPr>
          <w:rFonts w:ascii="Arial" w:hAnsi="Arial" w:cs="Arial"/>
          <w:sz w:val="24"/>
          <w:szCs w:val="24"/>
        </w:rPr>
        <w:tab/>
        <w:t>Дата</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Подпись</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Приложение: __________________________________________________________________</w:t>
      </w: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 xml:space="preserve">                 (документы, которые представил заявитель)</w:t>
      </w:r>
    </w:p>
    <w:p w:rsidR="002959C1" w:rsidRDefault="002959C1" w:rsidP="00EE1ED7">
      <w:pPr>
        <w:spacing w:line="240" w:lineRule="auto"/>
        <w:rPr>
          <w:rFonts w:ascii="Times New Roman" w:hAnsi="Times New Roman"/>
          <w:sz w:val="24"/>
          <w:szCs w:val="24"/>
        </w:rPr>
      </w:pPr>
    </w:p>
    <w:p w:rsidR="002959C1" w:rsidRPr="000C04D4" w:rsidRDefault="002959C1" w:rsidP="00EA0858">
      <w:pPr>
        <w:pageBreakBefore/>
        <w:widowControl w:val="0"/>
        <w:autoSpaceDE w:val="0"/>
        <w:autoSpaceDN w:val="0"/>
        <w:adjustRightInd w:val="0"/>
        <w:spacing w:after="0" w:line="360" w:lineRule="auto"/>
        <w:jc w:val="right"/>
        <w:outlineLvl w:val="2"/>
        <w:rPr>
          <w:rFonts w:ascii="Arial" w:hAnsi="Arial" w:cs="Arial"/>
          <w:sz w:val="28"/>
          <w:szCs w:val="28"/>
        </w:rPr>
      </w:pPr>
      <w:r w:rsidRPr="000C04D4">
        <w:rPr>
          <w:rFonts w:ascii="Arial" w:hAnsi="Arial" w:cs="Arial"/>
          <w:sz w:val="28"/>
          <w:szCs w:val="28"/>
        </w:rPr>
        <w:lastRenderedPageBreak/>
        <w:t>Приложение 4</w:t>
      </w:r>
    </w:p>
    <w:p w:rsidR="002959C1" w:rsidRPr="000C04D4" w:rsidRDefault="002959C1" w:rsidP="00EA0858">
      <w:pPr>
        <w:widowControl w:val="0"/>
        <w:autoSpaceDE w:val="0"/>
        <w:autoSpaceDN w:val="0"/>
        <w:adjustRightInd w:val="0"/>
        <w:spacing w:after="0" w:line="360" w:lineRule="auto"/>
        <w:jc w:val="center"/>
        <w:outlineLvl w:val="2"/>
        <w:rPr>
          <w:rFonts w:ascii="Arial" w:hAnsi="Arial" w:cs="Arial"/>
          <w:b/>
          <w:sz w:val="28"/>
          <w:szCs w:val="28"/>
        </w:rPr>
      </w:pPr>
    </w:p>
    <w:p w:rsidR="002959C1" w:rsidRPr="000C04D4" w:rsidRDefault="002959C1" w:rsidP="00BE5686">
      <w:pPr>
        <w:tabs>
          <w:tab w:val="left" w:pos="0"/>
        </w:tabs>
        <w:spacing w:after="0" w:line="240" w:lineRule="auto"/>
        <w:jc w:val="center"/>
        <w:outlineLvl w:val="0"/>
        <w:rPr>
          <w:rFonts w:ascii="Arial" w:hAnsi="Arial" w:cs="Arial"/>
          <w:sz w:val="28"/>
          <w:szCs w:val="28"/>
        </w:rPr>
      </w:pPr>
      <w:r w:rsidRPr="000C04D4">
        <w:rPr>
          <w:rFonts w:ascii="Arial" w:hAnsi="Arial" w:cs="Arial"/>
          <w:sz w:val="28"/>
          <w:szCs w:val="28"/>
        </w:rPr>
        <w:t xml:space="preserve">БЛОК-СХЕМА </w:t>
      </w:r>
    </w:p>
    <w:p w:rsidR="002959C1" w:rsidRPr="000C04D4" w:rsidRDefault="002959C1" w:rsidP="00BE5686">
      <w:pPr>
        <w:tabs>
          <w:tab w:val="left" w:pos="0"/>
        </w:tabs>
        <w:spacing w:after="0" w:line="240" w:lineRule="auto"/>
        <w:jc w:val="center"/>
        <w:outlineLvl w:val="0"/>
        <w:rPr>
          <w:rFonts w:ascii="Arial" w:hAnsi="Arial" w:cs="Arial"/>
          <w:sz w:val="28"/>
          <w:szCs w:val="28"/>
        </w:rPr>
      </w:pPr>
      <w:r w:rsidRPr="000C04D4">
        <w:rPr>
          <w:rFonts w:ascii="Arial" w:hAnsi="Arial" w:cs="Arial"/>
          <w:sz w:val="28"/>
          <w:szCs w:val="28"/>
        </w:rPr>
        <w:t>предоставления муниципальной услуги</w:t>
      </w:r>
    </w:p>
    <w:p w:rsidR="002959C1" w:rsidRPr="000C04D4" w:rsidRDefault="002959C1" w:rsidP="00BE5686">
      <w:pPr>
        <w:tabs>
          <w:tab w:val="left" w:pos="0"/>
        </w:tabs>
        <w:spacing w:after="0" w:line="240" w:lineRule="auto"/>
        <w:jc w:val="center"/>
        <w:outlineLvl w:val="0"/>
        <w:rPr>
          <w:rFonts w:ascii="Arial" w:hAnsi="Arial" w:cs="Arial"/>
          <w:sz w:val="28"/>
          <w:szCs w:val="28"/>
        </w:rPr>
      </w:pPr>
      <w:r w:rsidRPr="000C04D4">
        <w:rPr>
          <w:rFonts w:ascii="Arial" w:eastAsia="PMingLiU" w:hAnsi="Arial" w:cs="Arial"/>
          <w:sz w:val="28"/>
          <w:szCs w:val="28"/>
        </w:rPr>
        <w:t>«Присвоение адреса объекту недвижимости»</w:t>
      </w:r>
    </w:p>
    <w:p w:rsidR="002959C1" w:rsidRPr="002762C6" w:rsidRDefault="002959C1" w:rsidP="00E3609D">
      <w:pPr>
        <w:pStyle w:val="ConsPlusNormal"/>
        <w:spacing w:line="360" w:lineRule="auto"/>
        <w:jc w:val="right"/>
        <w:rPr>
          <w:rFonts w:ascii="Times New Roman" w:hAnsi="Times New Roman" w:cs="Times New Roman"/>
          <w:sz w:val="28"/>
          <w:szCs w:val="28"/>
        </w:rPr>
      </w:pPr>
    </w:p>
    <w:p w:rsidR="002959C1" w:rsidRPr="002762C6" w:rsidRDefault="002959C1" w:rsidP="00E3609D">
      <w:pPr>
        <w:spacing w:line="360" w:lineRule="auto"/>
        <w:ind w:left="-1134"/>
        <w:jc w:val="right"/>
        <w:rPr>
          <w:rFonts w:ascii="Times New Roman" w:hAnsi="Times New Roman"/>
        </w:rPr>
      </w:pPr>
      <w: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1pt" o:ole="">
            <v:imagedata r:id="rId21" o:title=""/>
          </v:shape>
          <o:OLEObject Type="Embed" ProgID="Visio.Drawing.11" ShapeID="_x0000_i1025" DrawAspect="Content" ObjectID="_1705061545" r:id="rId22"/>
        </w:object>
      </w:r>
    </w:p>
    <w:sectPr w:rsidR="002959C1" w:rsidRPr="002762C6" w:rsidSect="00C4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1E" w:rsidRDefault="005D4B1E" w:rsidP="00F42810">
      <w:pPr>
        <w:spacing w:after="0" w:line="240" w:lineRule="auto"/>
      </w:pPr>
      <w:r>
        <w:separator/>
      </w:r>
    </w:p>
  </w:endnote>
  <w:endnote w:type="continuationSeparator" w:id="1">
    <w:p w:rsidR="005D4B1E" w:rsidRDefault="005D4B1E" w:rsidP="00F4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1E" w:rsidRDefault="005D4B1E" w:rsidP="00F42810">
      <w:pPr>
        <w:spacing w:after="0" w:line="240" w:lineRule="auto"/>
      </w:pPr>
      <w:r>
        <w:separator/>
      </w:r>
    </w:p>
  </w:footnote>
  <w:footnote w:type="continuationSeparator" w:id="1">
    <w:p w:rsidR="005D4B1E" w:rsidRDefault="005D4B1E" w:rsidP="00F42810">
      <w:pPr>
        <w:spacing w:after="0" w:line="240" w:lineRule="auto"/>
      </w:pPr>
      <w:r>
        <w:continuationSeparator/>
      </w:r>
    </w:p>
  </w:footnote>
  <w:footnote w:id="2">
    <w:p w:rsidR="00E7598A" w:rsidRDefault="00E7598A" w:rsidP="000230C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8C2"/>
    <w:multiLevelType w:val="hybridMultilevel"/>
    <w:tmpl w:val="333AC72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4D63DD1"/>
    <w:multiLevelType w:val="hybridMultilevel"/>
    <w:tmpl w:val="7D1625F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53445FA"/>
    <w:multiLevelType w:val="hybridMultilevel"/>
    <w:tmpl w:val="A3102BB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6440693"/>
    <w:multiLevelType w:val="hybridMultilevel"/>
    <w:tmpl w:val="9F7CD83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67C6985"/>
    <w:multiLevelType w:val="hybridMultilevel"/>
    <w:tmpl w:val="CCC426D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DD72AF1"/>
    <w:multiLevelType w:val="hybridMultilevel"/>
    <w:tmpl w:val="253E152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0803978"/>
    <w:multiLevelType w:val="hybridMultilevel"/>
    <w:tmpl w:val="BCFED7F2"/>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6683E0A"/>
    <w:multiLevelType w:val="hybridMultilevel"/>
    <w:tmpl w:val="8EA6D8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B641231"/>
    <w:multiLevelType w:val="hybridMultilevel"/>
    <w:tmpl w:val="313C554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BBE785E"/>
    <w:multiLevelType w:val="hybridMultilevel"/>
    <w:tmpl w:val="937A43A2"/>
    <w:lvl w:ilvl="0" w:tplc="D7B25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FC800A7"/>
    <w:multiLevelType w:val="hybridMultilevel"/>
    <w:tmpl w:val="548034A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6B52381"/>
    <w:multiLevelType w:val="hybridMultilevel"/>
    <w:tmpl w:val="8FBCC4CC"/>
    <w:lvl w:ilvl="0" w:tplc="32CC315E">
      <w:start w:val="1"/>
      <w:numFmt w:val="decimal"/>
      <w:lvlText w:val="%1."/>
      <w:lvlJc w:val="left"/>
      <w:pPr>
        <w:ind w:left="2678" w:hanging="12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2F6F4D"/>
    <w:multiLevelType w:val="hybridMultilevel"/>
    <w:tmpl w:val="6DD291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7274A4"/>
    <w:multiLevelType w:val="hybridMultilevel"/>
    <w:tmpl w:val="E2EAE084"/>
    <w:lvl w:ilvl="0" w:tplc="43440688">
      <w:start w:val="1"/>
      <w:numFmt w:val="decimal"/>
      <w:lvlText w:val="%1)"/>
      <w:lvlJc w:val="left"/>
      <w:pPr>
        <w:ind w:left="1590" w:hanging="10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622226"/>
    <w:multiLevelType w:val="hybridMultilevel"/>
    <w:tmpl w:val="63F4F3A4"/>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F103424"/>
    <w:multiLevelType w:val="hybridMultilevel"/>
    <w:tmpl w:val="051C7A1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2F1044A6"/>
    <w:multiLevelType w:val="hybridMultilevel"/>
    <w:tmpl w:val="A8A0B47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0E925ED"/>
    <w:multiLevelType w:val="hybridMultilevel"/>
    <w:tmpl w:val="419A03C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AC377F9"/>
    <w:multiLevelType w:val="hybridMultilevel"/>
    <w:tmpl w:val="C7409D20"/>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C722635"/>
    <w:multiLevelType w:val="hybridMultilevel"/>
    <w:tmpl w:val="0068EC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401E702B"/>
    <w:multiLevelType w:val="hybridMultilevel"/>
    <w:tmpl w:val="F9F032C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2730866"/>
    <w:multiLevelType w:val="hybridMultilevel"/>
    <w:tmpl w:val="E0E6618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29761E3"/>
    <w:multiLevelType w:val="hybridMultilevel"/>
    <w:tmpl w:val="158E65A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3211972"/>
    <w:multiLevelType w:val="hybridMultilevel"/>
    <w:tmpl w:val="DE5276B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4177396"/>
    <w:multiLevelType w:val="hybridMultilevel"/>
    <w:tmpl w:val="210080EA"/>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7A82896"/>
    <w:multiLevelType w:val="hybridMultilevel"/>
    <w:tmpl w:val="7D74625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8645FCE"/>
    <w:multiLevelType w:val="hybridMultilevel"/>
    <w:tmpl w:val="26D06AFE"/>
    <w:lvl w:ilvl="0" w:tplc="A0C8BDFC">
      <w:start w:val="1"/>
      <w:numFmt w:val="decimal"/>
      <w:lvlText w:val="%1."/>
      <w:lvlJc w:val="left"/>
      <w:pPr>
        <w:ind w:left="1699" w:hanging="99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A0A279F"/>
    <w:multiLevelType w:val="hybridMultilevel"/>
    <w:tmpl w:val="67FA7B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FAE1CDC"/>
    <w:multiLevelType w:val="hybridMultilevel"/>
    <w:tmpl w:val="AD982EF4"/>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3FA56AE"/>
    <w:multiLevelType w:val="hybridMultilevel"/>
    <w:tmpl w:val="35DC9A9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5AFE170D"/>
    <w:multiLevelType w:val="hybridMultilevel"/>
    <w:tmpl w:val="1C903CB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5C445DA8"/>
    <w:multiLevelType w:val="hybridMultilevel"/>
    <w:tmpl w:val="80828A2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5CA1668A"/>
    <w:multiLevelType w:val="hybridMultilevel"/>
    <w:tmpl w:val="0CAA46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5D4024B4"/>
    <w:multiLevelType w:val="hybridMultilevel"/>
    <w:tmpl w:val="A9EE94FC"/>
    <w:lvl w:ilvl="0" w:tplc="32CC315E">
      <w:start w:val="1"/>
      <w:numFmt w:val="decimal"/>
      <w:lvlText w:val="%1."/>
      <w:lvlJc w:val="left"/>
      <w:pPr>
        <w:ind w:left="2509" w:hanging="12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027739C"/>
    <w:multiLevelType w:val="hybridMultilevel"/>
    <w:tmpl w:val="24A2BA7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E36EF0"/>
    <w:multiLevelType w:val="hybridMultilevel"/>
    <w:tmpl w:val="9EC4310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49F665D"/>
    <w:multiLevelType w:val="hybridMultilevel"/>
    <w:tmpl w:val="BB4025D6"/>
    <w:lvl w:ilvl="0" w:tplc="D7B25A4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9A1163C"/>
    <w:multiLevelType w:val="hybridMultilevel"/>
    <w:tmpl w:val="4A8E8A6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B543BA1"/>
    <w:multiLevelType w:val="hybridMultilevel"/>
    <w:tmpl w:val="8EE8EFE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2DD46F6"/>
    <w:multiLevelType w:val="hybridMultilevel"/>
    <w:tmpl w:val="993AE34C"/>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3100D41"/>
    <w:multiLevelType w:val="hybridMultilevel"/>
    <w:tmpl w:val="31B2F95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32D494F"/>
    <w:multiLevelType w:val="hybridMultilevel"/>
    <w:tmpl w:val="14C40770"/>
    <w:lvl w:ilvl="0" w:tplc="C13822C2">
      <w:start w:val="5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0A7074"/>
    <w:multiLevelType w:val="hybridMultilevel"/>
    <w:tmpl w:val="B950CD8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78187AC9"/>
    <w:multiLevelType w:val="hybridMultilevel"/>
    <w:tmpl w:val="22F43046"/>
    <w:lvl w:ilvl="0" w:tplc="5CACBFE8">
      <w:start w:val="1"/>
      <w:numFmt w:val="decimal"/>
      <w:lvlText w:val="%1."/>
      <w:lvlJc w:val="left"/>
      <w:pPr>
        <w:tabs>
          <w:tab w:val="num" w:pos="1021"/>
        </w:tabs>
        <w:ind w:left="1701" w:hanging="992"/>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8CC6C14"/>
    <w:multiLevelType w:val="hybridMultilevel"/>
    <w:tmpl w:val="F4D41D84"/>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7EAE284B"/>
    <w:multiLevelType w:val="hybridMultilevel"/>
    <w:tmpl w:val="E71848D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7EB668B8"/>
    <w:multiLevelType w:val="hybridMultilevel"/>
    <w:tmpl w:val="5CF2471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4"/>
  </w:num>
  <w:num w:numId="5">
    <w:abstractNumId w:val="11"/>
  </w:num>
  <w:num w:numId="6">
    <w:abstractNumId w:val="34"/>
  </w:num>
  <w:num w:numId="7">
    <w:abstractNumId w:val="45"/>
  </w:num>
  <w:num w:numId="8">
    <w:abstractNumId w:val="14"/>
  </w:num>
  <w:num w:numId="9">
    <w:abstractNumId w:val="41"/>
  </w:num>
  <w:num w:numId="10">
    <w:abstractNumId w:val="23"/>
  </w:num>
  <w:num w:numId="11">
    <w:abstractNumId w:val="24"/>
  </w:num>
  <w:num w:numId="12">
    <w:abstractNumId w:val="47"/>
  </w:num>
  <w:num w:numId="13">
    <w:abstractNumId w:val="32"/>
  </w:num>
  <w:num w:numId="14">
    <w:abstractNumId w:val="2"/>
  </w:num>
  <w:num w:numId="15">
    <w:abstractNumId w:val="6"/>
  </w:num>
  <w:num w:numId="16">
    <w:abstractNumId w:val="10"/>
  </w:num>
  <w:num w:numId="17">
    <w:abstractNumId w:val="18"/>
  </w:num>
  <w:num w:numId="18">
    <w:abstractNumId w:val="43"/>
  </w:num>
  <w:num w:numId="19">
    <w:abstractNumId w:val="31"/>
  </w:num>
  <w:num w:numId="20">
    <w:abstractNumId w:val="7"/>
  </w:num>
  <w:num w:numId="21">
    <w:abstractNumId w:val="19"/>
  </w:num>
  <w:num w:numId="22">
    <w:abstractNumId w:val="25"/>
  </w:num>
  <w:num w:numId="23">
    <w:abstractNumId w:val="4"/>
  </w:num>
  <w:num w:numId="24">
    <w:abstractNumId w:val="15"/>
  </w:num>
  <w:num w:numId="25">
    <w:abstractNumId w:val="16"/>
  </w:num>
  <w:num w:numId="26">
    <w:abstractNumId w:val="33"/>
  </w:num>
  <w:num w:numId="27">
    <w:abstractNumId w:val="0"/>
  </w:num>
  <w:num w:numId="28">
    <w:abstractNumId w:val="22"/>
  </w:num>
  <w:num w:numId="29">
    <w:abstractNumId w:val="46"/>
  </w:num>
  <w:num w:numId="30">
    <w:abstractNumId w:val="38"/>
  </w:num>
  <w:num w:numId="31">
    <w:abstractNumId w:val="1"/>
  </w:num>
  <w:num w:numId="32">
    <w:abstractNumId w:val="17"/>
  </w:num>
  <w:num w:numId="33">
    <w:abstractNumId w:val="5"/>
  </w:num>
  <w:num w:numId="34">
    <w:abstractNumId w:val="36"/>
  </w:num>
  <w:num w:numId="35">
    <w:abstractNumId w:val="30"/>
  </w:num>
  <w:num w:numId="36">
    <w:abstractNumId w:val="29"/>
  </w:num>
  <w:num w:numId="37">
    <w:abstractNumId w:val="20"/>
  </w:num>
  <w:num w:numId="38">
    <w:abstractNumId w:val="21"/>
  </w:num>
  <w:num w:numId="39">
    <w:abstractNumId w:val="27"/>
  </w:num>
  <w:num w:numId="40">
    <w:abstractNumId w:val="8"/>
  </w:num>
  <w:num w:numId="41">
    <w:abstractNumId w:val="40"/>
  </w:num>
  <w:num w:numId="42">
    <w:abstractNumId w:val="42"/>
  </w:num>
  <w:num w:numId="43">
    <w:abstractNumId w:val="13"/>
  </w:num>
  <w:num w:numId="44">
    <w:abstractNumId w:val="39"/>
  </w:num>
  <w:num w:numId="45">
    <w:abstractNumId w:val="3"/>
  </w:num>
  <w:num w:numId="46">
    <w:abstractNumId w:val="26"/>
  </w:num>
  <w:num w:numId="47">
    <w:abstractNumId w:val="35"/>
  </w:num>
  <w:num w:numId="48">
    <w:abstractNumId w:val="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10"/>
    <w:rsid w:val="00017893"/>
    <w:rsid w:val="000230CF"/>
    <w:rsid w:val="000374BC"/>
    <w:rsid w:val="00061356"/>
    <w:rsid w:val="00081E30"/>
    <w:rsid w:val="000869E0"/>
    <w:rsid w:val="00094D36"/>
    <w:rsid w:val="000A2272"/>
    <w:rsid w:val="000B4225"/>
    <w:rsid w:val="000B6401"/>
    <w:rsid w:val="000C04D4"/>
    <w:rsid w:val="000E1706"/>
    <w:rsid w:val="000F18F4"/>
    <w:rsid w:val="000F7936"/>
    <w:rsid w:val="001036DA"/>
    <w:rsid w:val="001065F7"/>
    <w:rsid w:val="00140BCC"/>
    <w:rsid w:val="0014597E"/>
    <w:rsid w:val="00151909"/>
    <w:rsid w:val="00180358"/>
    <w:rsid w:val="0018411E"/>
    <w:rsid w:val="00184682"/>
    <w:rsid w:val="00194E84"/>
    <w:rsid w:val="001960A4"/>
    <w:rsid w:val="0019647B"/>
    <w:rsid w:val="001A507E"/>
    <w:rsid w:val="001C684C"/>
    <w:rsid w:val="001C6960"/>
    <w:rsid w:val="001E1120"/>
    <w:rsid w:val="00206B69"/>
    <w:rsid w:val="00207DD1"/>
    <w:rsid w:val="00245B6F"/>
    <w:rsid w:val="002472CD"/>
    <w:rsid w:val="00262AA4"/>
    <w:rsid w:val="002762C6"/>
    <w:rsid w:val="0028600B"/>
    <w:rsid w:val="00287EB6"/>
    <w:rsid w:val="002959C1"/>
    <w:rsid w:val="002A2CEA"/>
    <w:rsid w:val="002A30B0"/>
    <w:rsid w:val="002B0B9E"/>
    <w:rsid w:val="002B10D1"/>
    <w:rsid w:val="002B2FC8"/>
    <w:rsid w:val="002C0C60"/>
    <w:rsid w:val="002E612D"/>
    <w:rsid w:val="002F0986"/>
    <w:rsid w:val="002F184B"/>
    <w:rsid w:val="00310BDF"/>
    <w:rsid w:val="00346411"/>
    <w:rsid w:val="0035112B"/>
    <w:rsid w:val="00352C31"/>
    <w:rsid w:val="00374A26"/>
    <w:rsid w:val="00377693"/>
    <w:rsid w:val="003961FC"/>
    <w:rsid w:val="00404C96"/>
    <w:rsid w:val="00413F4E"/>
    <w:rsid w:val="004164C6"/>
    <w:rsid w:val="004170B8"/>
    <w:rsid w:val="0042066D"/>
    <w:rsid w:val="00423833"/>
    <w:rsid w:val="00424610"/>
    <w:rsid w:val="00424664"/>
    <w:rsid w:val="00427FB2"/>
    <w:rsid w:val="0043509F"/>
    <w:rsid w:val="00444DFF"/>
    <w:rsid w:val="00464D57"/>
    <w:rsid w:val="00475F67"/>
    <w:rsid w:val="004A2988"/>
    <w:rsid w:val="004A54DC"/>
    <w:rsid w:val="004C0A56"/>
    <w:rsid w:val="004D0F22"/>
    <w:rsid w:val="004D0FAA"/>
    <w:rsid w:val="004E13D1"/>
    <w:rsid w:val="004F676D"/>
    <w:rsid w:val="00505A54"/>
    <w:rsid w:val="005243C3"/>
    <w:rsid w:val="005339EF"/>
    <w:rsid w:val="0054526E"/>
    <w:rsid w:val="00563FA2"/>
    <w:rsid w:val="005851E6"/>
    <w:rsid w:val="00595BBF"/>
    <w:rsid w:val="005B7246"/>
    <w:rsid w:val="005B7E34"/>
    <w:rsid w:val="005C63E2"/>
    <w:rsid w:val="005D25B1"/>
    <w:rsid w:val="005D2643"/>
    <w:rsid w:val="005D4B1E"/>
    <w:rsid w:val="005F3BFF"/>
    <w:rsid w:val="005F6AFD"/>
    <w:rsid w:val="00605541"/>
    <w:rsid w:val="006110FC"/>
    <w:rsid w:val="006133F5"/>
    <w:rsid w:val="0062375D"/>
    <w:rsid w:val="00625732"/>
    <w:rsid w:val="00626215"/>
    <w:rsid w:val="00627FBA"/>
    <w:rsid w:val="00632D48"/>
    <w:rsid w:val="00643EE8"/>
    <w:rsid w:val="0065201F"/>
    <w:rsid w:val="00662237"/>
    <w:rsid w:val="00665A5E"/>
    <w:rsid w:val="00676079"/>
    <w:rsid w:val="006935DE"/>
    <w:rsid w:val="006A4552"/>
    <w:rsid w:val="006A5C34"/>
    <w:rsid w:val="006C20D1"/>
    <w:rsid w:val="006C657A"/>
    <w:rsid w:val="006D1310"/>
    <w:rsid w:val="006D36DA"/>
    <w:rsid w:val="006D3D9B"/>
    <w:rsid w:val="006F444F"/>
    <w:rsid w:val="0072542F"/>
    <w:rsid w:val="00727E86"/>
    <w:rsid w:val="00731FE0"/>
    <w:rsid w:val="007435C5"/>
    <w:rsid w:val="00751D69"/>
    <w:rsid w:val="00753503"/>
    <w:rsid w:val="0076111C"/>
    <w:rsid w:val="00761220"/>
    <w:rsid w:val="0076224F"/>
    <w:rsid w:val="00766121"/>
    <w:rsid w:val="00785D9C"/>
    <w:rsid w:val="007A0C74"/>
    <w:rsid w:val="007A57E3"/>
    <w:rsid w:val="007B4AB8"/>
    <w:rsid w:val="007D189B"/>
    <w:rsid w:val="007F3B2C"/>
    <w:rsid w:val="007F5E7A"/>
    <w:rsid w:val="00814787"/>
    <w:rsid w:val="0082083C"/>
    <w:rsid w:val="00821366"/>
    <w:rsid w:val="00860515"/>
    <w:rsid w:val="00893008"/>
    <w:rsid w:val="008967B1"/>
    <w:rsid w:val="008A5703"/>
    <w:rsid w:val="008C5DC1"/>
    <w:rsid w:val="008D4E06"/>
    <w:rsid w:val="008F4605"/>
    <w:rsid w:val="00920A68"/>
    <w:rsid w:val="009465F6"/>
    <w:rsid w:val="0097482E"/>
    <w:rsid w:val="00974B83"/>
    <w:rsid w:val="009C3B07"/>
    <w:rsid w:val="009D3694"/>
    <w:rsid w:val="009E3467"/>
    <w:rsid w:val="009E3B7F"/>
    <w:rsid w:val="00A02609"/>
    <w:rsid w:val="00A04A10"/>
    <w:rsid w:val="00A06D4B"/>
    <w:rsid w:val="00A10096"/>
    <w:rsid w:val="00A117BD"/>
    <w:rsid w:val="00A131E9"/>
    <w:rsid w:val="00A3685F"/>
    <w:rsid w:val="00A5357C"/>
    <w:rsid w:val="00A76765"/>
    <w:rsid w:val="00AB58E3"/>
    <w:rsid w:val="00AC2A9C"/>
    <w:rsid w:val="00AC2B5A"/>
    <w:rsid w:val="00AF5515"/>
    <w:rsid w:val="00B10FA4"/>
    <w:rsid w:val="00B21A52"/>
    <w:rsid w:val="00B23990"/>
    <w:rsid w:val="00B256FC"/>
    <w:rsid w:val="00B3038D"/>
    <w:rsid w:val="00B36946"/>
    <w:rsid w:val="00B500BD"/>
    <w:rsid w:val="00B8512A"/>
    <w:rsid w:val="00BA5322"/>
    <w:rsid w:val="00BB2628"/>
    <w:rsid w:val="00BB36C5"/>
    <w:rsid w:val="00BD27D5"/>
    <w:rsid w:val="00BD3085"/>
    <w:rsid w:val="00BD3184"/>
    <w:rsid w:val="00BD4C68"/>
    <w:rsid w:val="00BE47F2"/>
    <w:rsid w:val="00BE5686"/>
    <w:rsid w:val="00BF2BD2"/>
    <w:rsid w:val="00C12EDB"/>
    <w:rsid w:val="00C16DE2"/>
    <w:rsid w:val="00C406DB"/>
    <w:rsid w:val="00C446C9"/>
    <w:rsid w:val="00C60805"/>
    <w:rsid w:val="00C65EE9"/>
    <w:rsid w:val="00C82769"/>
    <w:rsid w:val="00C93FA7"/>
    <w:rsid w:val="00C97584"/>
    <w:rsid w:val="00CB1EA1"/>
    <w:rsid w:val="00CF2159"/>
    <w:rsid w:val="00CF2E86"/>
    <w:rsid w:val="00CF4AAF"/>
    <w:rsid w:val="00D01069"/>
    <w:rsid w:val="00D224F9"/>
    <w:rsid w:val="00D250C7"/>
    <w:rsid w:val="00D2694B"/>
    <w:rsid w:val="00D324D1"/>
    <w:rsid w:val="00D621E2"/>
    <w:rsid w:val="00D84BEB"/>
    <w:rsid w:val="00DA1515"/>
    <w:rsid w:val="00DC5469"/>
    <w:rsid w:val="00DD017C"/>
    <w:rsid w:val="00DE023C"/>
    <w:rsid w:val="00DE532F"/>
    <w:rsid w:val="00E058E0"/>
    <w:rsid w:val="00E21558"/>
    <w:rsid w:val="00E24610"/>
    <w:rsid w:val="00E33ADF"/>
    <w:rsid w:val="00E3609D"/>
    <w:rsid w:val="00E4463B"/>
    <w:rsid w:val="00E60263"/>
    <w:rsid w:val="00E66BBD"/>
    <w:rsid w:val="00E7598A"/>
    <w:rsid w:val="00E87D87"/>
    <w:rsid w:val="00E9067A"/>
    <w:rsid w:val="00EA0858"/>
    <w:rsid w:val="00EA183F"/>
    <w:rsid w:val="00EA739C"/>
    <w:rsid w:val="00ED00DE"/>
    <w:rsid w:val="00EE1ED7"/>
    <w:rsid w:val="00F10F0D"/>
    <w:rsid w:val="00F16CE2"/>
    <w:rsid w:val="00F21D54"/>
    <w:rsid w:val="00F2295F"/>
    <w:rsid w:val="00F37D1B"/>
    <w:rsid w:val="00F42810"/>
    <w:rsid w:val="00F53901"/>
    <w:rsid w:val="00F54EF3"/>
    <w:rsid w:val="00F56AD2"/>
    <w:rsid w:val="00F65B04"/>
    <w:rsid w:val="00FA13B1"/>
    <w:rsid w:val="00FA1AB8"/>
    <w:rsid w:val="00FE00D7"/>
    <w:rsid w:val="00FF0C95"/>
    <w:rsid w:val="00FF583C"/>
    <w:rsid w:val="00FF7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AF"/>
    <w:pPr>
      <w:spacing w:after="200" w:line="276" w:lineRule="auto"/>
    </w:pPr>
    <w:rPr>
      <w:sz w:val="22"/>
      <w:szCs w:val="22"/>
    </w:rPr>
  </w:style>
  <w:style w:type="paragraph" w:styleId="1">
    <w:name w:val="heading 1"/>
    <w:basedOn w:val="a"/>
    <w:next w:val="a"/>
    <w:link w:val="10"/>
    <w:uiPriority w:val="99"/>
    <w:qFormat/>
    <w:rsid w:val="004A54DC"/>
    <w:pPr>
      <w:keepNext/>
      <w:keepLines/>
      <w:spacing w:before="480" w:after="0"/>
      <w:outlineLvl w:val="0"/>
    </w:pPr>
    <w:rPr>
      <w:rFonts w:ascii="Cambria" w:hAnsi="Cambria"/>
      <w:b/>
      <w:bCs/>
      <w:color w:val="365F91"/>
      <w:sz w:val="28"/>
      <w:szCs w:val="28"/>
    </w:rPr>
  </w:style>
  <w:style w:type="paragraph" w:styleId="5">
    <w:name w:val="heading 5"/>
    <w:basedOn w:val="a"/>
    <w:link w:val="50"/>
    <w:uiPriority w:val="99"/>
    <w:qFormat/>
    <w:rsid w:val="00B21A52"/>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54DC"/>
    <w:rPr>
      <w:rFonts w:ascii="Cambria" w:hAnsi="Cambria" w:cs="Times New Roman"/>
      <w:b/>
      <w:bCs/>
      <w:color w:val="365F91"/>
      <w:sz w:val="28"/>
      <w:szCs w:val="28"/>
    </w:rPr>
  </w:style>
  <w:style w:type="character" w:customStyle="1" w:styleId="50">
    <w:name w:val="Заголовок 5 Знак"/>
    <w:basedOn w:val="a0"/>
    <w:link w:val="5"/>
    <w:uiPriority w:val="99"/>
    <w:locked/>
    <w:rsid w:val="00B21A52"/>
    <w:rPr>
      <w:rFonts w:ascii="Times New Roman" w:hAnsi="Times New Roman" w:cs="Times New Roman"/>
      <w:b/>
      <w:bCs/>
      <w:sz w:val="20"/>
      <w:szCs w:val="20"/>
      <w:lang w:eastAsia="ru-RU"/>
    </w:rPr>
  </w:style>
  <w:style w:type="character" w:styleId="a3">
    <w:name w:val="Hyperlink"/>
    <w:basedOn w:val="a0"/>
    <w:uiPriority w:val="99"/>
    <w:semiHidden/>
    <w:rsid w:val="00F42810"/>
    <w:rPr>
      <w:rFonts w:cs="Times New Roman"/>
      <w:color w:val="0000FF"/>
      <w:u w:val="single"/>
    </w:rPr>
  </w:style>
  <w:style w:type="paragraph" w:styleId="a4">
    <w:name w:val="footnote text"/>
    <w:basedOn w:val="a"/>
    <w:link w:val="a5"/>
    <w:uiPriority w:val="99"/>
    <w:semiHidden/>
    <w:rsid w:val="00F42810"/>
    <w:pPr>
      <w:spacing w:after="0" w:line="240" w:lineRule="auto"/>
    </w:pPr>
    <w:rPr>
      <w:sz w:val="20"/>
      <w:szCs w:val="20"/>
    </w:rPr>
  </w:style>
  <w:style w:type="character" w:customStyle="1" w:styleId="a5">
    <w:name w:val="Текст сноски Знак"/>
    <w:basedOn w:val="a0"/>
    <w:link w:val="a4"/>
    <w:uiPriority w:val="99"/>
    <w:semiHidden/>
    <w:locked/>
    <w:rsid w:val="00F42810"/>
    <w:rPr>
      <w:rFonts w:eastAsia="Times New Roman" w:cs="Times New Roman"/>
      <w:sz w:val="20"/>
      <w:szCs w:val="20"/>
    </w:rPr>
  </w:style>
  <w:style w:type="character" w:customStyle="1" w:styleId="CommentTextChar">
    <w:name w:val="Comment Text Char"/>
    <w:uiPriority w:val="99"/>
    <w:semiHidden/>
    <w:locked/>
    <w:rsid w:val="00F42810"/>
    <w:rPr>
      <w:rFonts w:eastAsia="Times New Roman"/>
      <w:sz w:val="20"/>
    </w:rPr>
  </w:style>
  <w:style w:type="paragraph" w:styleId="a6">
    <w:name w:val="annotation text"/>
    <w:basedOn w:val="a"/>
    <w:link w:val="a7"/>
    <w:uiPriority w:val="99"/>
    <w:semiHidden/>
    <w:rsid w:val="00F42810"/>
    <w:pPr>
      <w:spacing w:line="240" w:lineRule="auto"/>
    </w:pPr>
    <w:rPr>
      <w:sz w:val="20"/>
      <w:szCs w:val="20"/>
    </w:rPr>
  </w:style>
  <w:style w:type="character" w:customStyle="1" w:styleId="a7">
    <w:name w:val="Текст примечания Знак"/>
    <w:basedOn w:val="a0"/>
    <w:link w:val="a6"/>
    <w:uiPriority w:val="99"/>
    <w:semiHidden/>
    <w:locked/>
    <w:rsid w:val="0018411E"/>
    <w:rPr>
      <w:rFonts w:cs="Times New Roman"/>
      <w:sz w:val="20"/>
      <w:szCs w:val="20"/>
    </w:rPr>
  </w:style>
  <w:style w:type="character" w:customStyle="1" w:styleId="FooterChar">
    <w:name w:val="Footer Char"/>
    <w:uiPriority w:val="99"/>
    <w:semiHidden/>
    <w:locked/>
    <w:rsid w:val="00F42810"/>
    <w:rPr>
      <w:rFonts w:ascii="Times New Roman" w:hAnsi="Times New Roman"/>
      <w:sz w:val="24"/>
      <w:lang w:val="en-US"/>
    </w:rPr>
  </w:style>
  <w:style w:type="paragraph" w:styleId="a8">
    <w:name w:val="footer"/>
    <w:basedOn w:val="a"/>
    <w:link w:val="a9"/>
    <w:uiPriority w:val="99"/>
    <w:semiHidden/>
    <w:rsid w:val="00F42810"/>
    <w:pPr>
      <w:tabs>
        <w:tab w:val="center" w:pos="4677"/>
        <w:tab w:val="right" w:pos="9355"/>
      </w:tabs>
      <w:spacing w:after="0" w:line="240" w:lineRule="auto"/>
    </w:pPr>
    <w:rPr>
      <w:rFonts w:ascii="Times New Roman" w:hAnsi="Times New Roman"/>
      <w:sz w:val="24"/>
      <w:szCs w:val="24"/>
      <w:lang w:val="en-US"/>
    </w:rPr>
  </w:style>
  <w:style w:type="character" w:customStyle="1" w:styleId="a9">
    <w:name w:val="Нижний колонтитул Знак"/>
    <w:basedOn w:val="a0"/>
    <w:link w:val="a8"/>
    <w:uiPriority w:val="99"/>
    <w:semiHidden/>
    <w:locked/>
    <w:rsid w:val="0018411E"/>
    <w:rPr>
      <w:rFonts w:cs="Times New Roman"/>
    </w:rPr>
  </w:style>
  <w:style w:type="character" w:customStyle="1" w:styleId="CommentSubjectChar">
    <w:name w:val="Comment Subject Char"/>
    <w:uiPriority w:val="99"/>
    <w:semiHidden/>
    <w:locked/>
    <w:rsid w:val="00F42810"/>
    <w:rPr>
      <w:rFonts w:eastAsia="Times New Roman"/>
      <w:b/>
      <w:sz w:val="20"/>
    </w:rPr>
  </w:style>
  <w:style w:type="paragraph" w:styleId="aa">
    <w:name w:val="annotation subject"/>
    <w:basedOn w:val="a6"/>
    <w:next w:val="a6"/>
    <w:link w:val="ab"/>
    <w:uiPriority w:val="99"/>
    <w:semiHidden/>
    <w:rsid w:val="00F42810"/>
    <w:rPr>
      <w:b/>
      <w:bCs/>
    </w:rPr>
  </w:style>
  <w:style w:type="character" w:customStyle="1" w:styleId="ab">
    <w:name w:val="Тема примечания Знак"/>
    <w:basedOn w:val="CommentTextChar"/>
    <w:link w:val="aa"/>
    <w:uiPriority w:val="99"/>
    <w:semiHidden/>
    <w:locked/>
    <w:rsid w:val="0018411E"/>
    <w:rPr>
      <w:rFonts w:cs="Times New Roman"/>
      <w:b/>
      <w:bCs/>
      <w:szCs w:val="20"/>
    </w:rPr>
  </w:style>
  <w:style w:type="character" w:customStyle="1" w:styleId="BalloonTextChar">
    <w:name w:val="Balloon Text Char"/>
    <w:uiPriority w:val="99"/>
    <w:semiHidden/>
    <w:locked/>
    <w:rsid w:val="00F42810"/>
    <w:rPr>
      <w:rFonts w:ascii="Tahoma" w:hAnsi="Tahoma"/>
      <w:sz w:val="16"/>
    </w:rPr>
  </w:style>
  <w:style w:type="paragraph" w:styleId="ac">
    <w:name w:val="Balloon Text"/>
    <w:basedOn w:val="a"/>
    <w:link w:val="ad"/>
    <w:uiPriority w:val="99"/>
    <w:semiHidden/>
    <w:rsid w:val="00F42810"/>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18411E"/>
    <w:rPr>
      <w:rFonts w:ascii="Times New Roman" w:hAnsi="Times New Roman" w:cs="Times New Roman"/>
      <w:sz w:val="2"/>
    </w:rPr>
  </w:style>
  <w:style w:type="paragraph" w:customStyle="1" w:styleId="ConsPlusNormal">
    <w:name w:val="ConsPlusNormal"/>
    <w:uiPriority w:val="99"/>
    <w:rsid w:val="00F42810"/>
    <w:pPr>
      <w:autoSpaceDE w:val="0"/>
      <w:autoSpaceDN w:val="0"/>
      <w:adjustRightInd w:val="0"/>
    </w:pPr>
    <w:rPr>
      <w:rFonts w:ascii="Arial" w:hAnsi="Arial" w:cs="Arial"/>
    </w:rPr>
  </w:style>
  <w:style w:type="paragraph" w:customStyle="1" w:styleId="2">
    <w:name w:val="Основной шрифт абзаца2"/>
    <w:aliases w:val="Знак Знак"/>
    <w:basedOn w:val="a"/>
    <w:uiPriority w:val="99"/>
    <w:rsid w:val="00F42810"/>
    <w:pPr>
      <w:spacing w:after="160" w:line="240" w:lineRule="exact"/>
    </w:pPr>
    <w:rPr>
      <w:rFonts w:ascii="Verdana" w:hAnsi="Verdana"/>
      <w:sz w:val="20"/>
      <w:szCs w:val="20"/>
      <w:lang w:val="en-US"/>
    </w:rPr>
  </w:style>
  <w:style w:type="paragraph" w:customStyle="1" w:styleId="ae">
    <w:name w:val="МУ Обычный стиль"/>
    <w:basedOn w:val="a"/>
    <w:autoRedefine/>
    <w:uiPriority w:val="99"/>
    <w:rsid w:val="00F42810"/>
    <w:pPr>
      <w:tabs>
        <w:tab w:val="left" w:pos="851"/>
        <w:tab w:val="num" w:pos="1572"/>
      </w:tabs>
      <w:autoSpaceDE w:val="0"/>
      <w:autoSpaceDN w:val="0"/>
      <w:adjustRightInd w:val="0"/>
      <w:spacing w:after="0" w:line="360" w:lineRule="auto"/>
      <w:ind w:firstLine="567"/>
      <w:jc w:val="both"/>
    </w:pPr>
    <w:rPr>
      <w:rFonts w:ascii="Times New Roman" w:hAnsi="Times New Roman"/>
      <w:sz w:val="28"/>
      <w:szCs w:val="28"/>
    </w:rPr>
  </w:style>
  <w:style w:type="character" w:styleId="af">
    <w:name w:val="footnote reference"/>
    <w:basedOn w:val="a0"/>
    <w:uiPriority w:val="99"/>
    <w:semiHidden/>
    <w:rsid w:val="00F42810"/>
    <w:rPr>
      <w:rFonts w:cs="Times New Roman"/>
      <w:vertAlign w:val="superscript"/>
    </w:rPr>
  </w:style>
  <w:style w:type="table" w:styleId="af0">
    <w:name w:val="Table Grid"/>
    <w:basedOn w:val="a1"/>
    <w:uiPriority w:val="99"/>
    <w:rsid w:val="00F42810"/>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8F4605"/>
    <w:pPr>
      <w:ind w:left="720"/>
      <w:contextualSpacing/>
    </w:pPr>
  </w:style>
  <w:style w:type="character" w:customStyle="1" w:styleId="small">
    <w:name w:val="small"/>
    <w:basedOn w:val="a0"/>
    <w:uiPriority w:val="99"/>
    <w:rsid w:val="00632D48"/>
    <w:rPr>
      <w:rFonts w:cs="Times New Roman"/>
    </w:rPr>
  </w:style>
  <w:style w:type="paragraph" w:customStyle="1" w:styleId="ConsPlusNonformat">
    <w:name w:val="ConsPlusNonformat"/>
    <w:uiPriority w:val="99"/>
    <w:rsid w:val="00A10096"/>
    <w:pPr>
      <w:autoSpaceDE w:val="0"/>
      <w:autoSpaceDN w:val="0"/>
      <w:adjustRightInd w:val="0"/>
    </w:pPr>
    <w:rPr>
      <w:rFonts w:ascii="Courier New" w:hAnsi="Courier New" w:cs="Courier New"/>
    </w:rPr>
  </w:style>
  <w:style w:type="paragraph" w:customStyle="1" w:styleId="11">
    <w:name w:val="Мой заголовок 1"/>
    <w:basedOn w:val="1"/>
    <w:uiPriority w:val="99"/>
    <w:rsid w:val="004A54DC"/>
    <w:pPr>
      <w:widowControl w:val="0"/>
      <w:spacing w:before="240" w:line="240" w:lineRule="auto"/>
      <w:ind w:firstLine="709"/>
    </w:pPr>
    <w:rPr>
      <w:rFonts w:ascii="Times New Roman" w:hAnsi="Times New Roman"/>
      <w:bCs w:val="0"/>
      <w:caps/>
      <w:color w:val="auto"/>
      <w:szCs w:val="20"/>
    </w:rPr>
  </w:style>
  <w:style w:type="character" w:styleId="af2">
    <w:name w:val="annotation reference"/>
    <w:basedOn w:val="a0"/>
    <w:uiPriority w:val="99"/>
    <w:semiHidden/>
    <w:rsid w:val="00B23990"/>
    <w:rPr>
      <w:rFonts w:cs="Times New Roman"/>
      <w:sz w:val="16"/>
      <w:szCs w:val="16"/>
    </w:rPr>
  </w:style>
  <w:style w:type="character" w:styleId="af3">
    <w:name w:val="Strong"/>
    <w:basedOn w:val="a0"/>
    <w:uiPriority w:val="99"/>
    <w:qFormat/>
    <w:locked/>
    <w:rsid w:val="00EE1ED7"/>
    <w:rPr>
      <w:rFonts w:ascii="Times New Roman" w:hAnsi="Times New Roman" w:cs="Times New Roman"/>
      <w:b/>
      <w:bCs/>
    </w:rPr>
  </w:style>
  <w:style w:type="paragraph" w:styleId="af4">
    <w:name w:val="Normal (Web)"/>
    <w:basedOn w:val="a"/>
    <w:uiPriority w:val="99"/>
    <w:rsid w:val="00EE1ED7"/>
    <w:pPr>
      <w:spacing w:before="100" w:beforeAutospacing="1" w:after="100" w:afterAutospacing="1" w:line="240" w:lineRule="auto"/>
    </w:pPr>
    <w:rPr>
      <w:rFonts w:ascii="Times New Roman" w:hAnsi="Times New Roman"/>
      <w:sz w:val="24"/>
      <w:szCs w:val="24"/>
    </w:rPr>
  </w:style>
  <w:style w:type="character" w:styleId="af5">
    <w:name w:val="FollowedHyperlink"/>
    <w:basedOn w:val="a0"/>
    <w:uiPriority w:val="99"/>
    <w:semiHidden/>
    <w:unhideWhenUsed/>
    <w:rsid w:val="00E7598A"/>
    <w:rPr>
      <w:color w:val="800080"/>
      <w:u w:val="single"/>
    </w:rPr>
  </w:style>
  <w:style w:type="paragraph" w:styleId="af6">
    <w:name w:val="No Spacing"/>
    <w:uiPriority w:val="1"/>
    <w:qFormat/>
    <w:rsid w:val="00625732"/>
    <w:rPr>
      <w:sz w:val="22"/>
      <w:szCs w:val="22"/>
    </w:rPr>
  </w:style>
  <w:style w:type="paragraph" w:customStyle="1" w:styleId="dt-pdt-m2">
    <w:name w:val="dt-p dt-m2"/>
    <w:basedOn w:val="a"/>
    <w:rsid w:val="005D2643"/>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5D2643"/>
    <w:rPr>
      <w:rFonts w:cs="Times New Roman"/>
    </w:rPr>
  </w:style>
  <w:style w:type="paragraph" w:customStyle="1" w:styleId="dt-pdt-m1">
    <w:name w:val="dt-p dt-m1"/>
    <w:basedOn w:val="a"/>
    <w:rsid w:val="005D26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2391316">
      <w:bodyDiv w:val="1"/>
      <w:marLeft w:val="0"/>
      <w:marRight w:val="0"/>
      <w:marTop w:val="0"/>
      <w:marBottom w:val="0"/>
      <w:divBdr>
        <w:top w:val="none" w:sz="0" w:space="0" w:color="auto"/>
        <w:left w:val="none" w:sz="0" w:space="0" w:color="auto"/>
        <w:bottom w:val="none" w:sz="0" w:space="0" w:color="auto"/>
        <w:right w:val="none" w:sz="0" w:space="0" w:color="auto"/>
      </w:divBdr>
    </w:div>
    <w:div w:id="1385326152">
      <w:marLeft w:val="0"/>
      <w:marRight w:val="0"/>
      <w:marTop w:val="0"/>
      <w:marBottom w:val="0"/>
      <w:divBdr>
        <w:top w:val="none" w:sz="0" w:space="0" w:color="auto"/>
        <w:left w:val="none" w:sz="0" w:space="0" w:color="auto"/>
        <w:bottom w:val="none" w:sz="0" w:space="0" w:color="auto"/>
        <w:right w:val="none" w:sz="0" w:space="0" w:color="auto"/>
      </w:divBdr>
    </w:div>
    <w:div w:id="1385326153">
      <w:marLeft w:val="0"/>
      <w:marRight w:val="0"/>
      <w:marTop w:val="0"/>
      <w:marBottom w:val="0"/>
      <w:divBdr>
        <w:top w:val="none" w:sz="0" w:space="0" w:color="auto"/>
        <w:left w:val="none" w:sz="0" w:space="0" w:color="auto"/>
        <w:bottom w:val="none" w:sz="0" w:space="0" w:color="auto"/>
        <w:right w:val="none" w:sz="0" w:space="0" w:color="auto"/>
      </w:divBdr>
    </w:div>
    <w:div w:id="1385326154">
      <w:marLeft w:val="0"/>
      <w:marRight w:val="0"/>
      <w:marTop w:val="0"/>
      <w:marBottom w:val="0"/>
      <w:divBdr>
        <w:top w:val="none" w:sz="0" w:space="0" w:color="auto"/>
        <w:left w:val="none" w:sz="0" w:space="0" w:color="auto"/>
        <w:bottom w:val="none" w:sz="0" w:space="0" w:color="auto"/>
        <w:right w:val="none" w:sz="0" w:space="0" w:color="auto"/>
      </w:divBdr>
    </w:div>
    <w:div w:id="1385326155">
      <w:marLeft w:val="0"/>
      <w:marRight w:val="0"/>
      <w:marTop w:val="0"/>
      <w:marBottom w:val="0"/>
      <w:divBdr>
        <w:top w:val="none" w:sz="0" w:space="0" w:color="auto"/>
        <w:left w:val="none" w:sz="0" w:space="0" w:color="auto"/>
        <w:bottom w:val="none" w:sz="0" w:space="0" w:color="auto"/>
        <w:right w:val="none" w:sz="0" w:space="0" w:color="auto"/>
      </w:divBdr>
    </w:div>
    <w:div w:id="1385326156">
      <w:marLeft w:val="0"/>
      <w:marRight w:val="0"/>
      <w:marTop w:val="0"/>
      <w:marBottom w:val="0"/>
      <w:divBdr>
        <w:top w:val="none" w:sz="0" w:space="0" w:color="auto"/>
        <w:left w:val="none" w:sz="0" w:space="0" w:color="auto"/>
        <w:bottom w:val="none" w:sz="0" w:space="0" w:color="auto"/>
        <w:right w:val="none" w:sz="0" w:space="0" w:color="auto"/>
      </w:divBdr>
    </w:div>
    <w:div w:id="1385326157">
      <w:marLeft w:val="0"/>
      <w:marRight w:val="0"/>
      <w:marTop w:val="0"/>
      <w:marBottom w:val="0"/>
      <w:divBdr>
        <w:top w:val="none" w:sz="0" w:space="0" w:color="auto"/>
        <w:left w:val="none" w:sz="0" w:space="0" w:color="auto"/>
        <w:bottom w:val="none" w:sz="0" w:space="0" w:color="auto"/>
        <w:right w:val="none" w:sz="0" w:space="0" w:color="auto"/>
      </w:divBdr>
    </w:div>
    <w:div w:id="1385326158">
      <w:marLeft w:val="0"/>
      <w:marRight w:val="0"/>
      <w:marTop w:val="0"/>
      <w:marBottom w:val="0"/>
      <w:divBdr>
        <w:top w:val="none" w:sz="0" w:space="0" w:color="auto"/>
        <w:left w:val="none" w:sz="0" w:space="0" w:color="auto"/>
        <w:bottom w:val="none" w:sz="0" w:space="0" w:color="auto"/>
        <w:right w:val="none" w:sz="0" w:space="0" w:color="auto"/>
      </w:divBdr>
    </w:div>
    <w:div w:id="1385326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parbi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consultantplus://offline/main?base=RLAW013;n=42738;fld=134" TargetMode="External"/><Relationship Id="rId19" Type="http://schemas.openxmlformats.org/officeDocument/2006/relationships/hyperlink" Target="http://parbig.ru"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yperlink" Target="https://internet.garant.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89A9-7569-43AC-86E7-5AD0AB1F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35</Pages>
  <Words>12875</Words>
  <Characters>73393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RBS</Company>
  <LinksUpToDate>false</LinksUpToDate>
  <CharactersWithSpaces>86096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FisenkoGS</dc:creator>
  <cp:keywords/>
  <dc:description/>
  <cp:lastModifiedBy>Управделами</cp:lastModifiedBy>
  <cp:revision>14</cp:revision>
  <cp:lastPrinted>2014-11-12T05:36:00Z</cp:lastPrinted>
  <dcterms:created xsi:type="dcterms:W3CDTF">2014-02-25T07:02:00Z</dcterms:created>
  <dcterms:modified xsi:type="dcterms:W3CDTF">2022-01-30T08:26:00Z</dcterms:modified>
</cp:coreProperties>
</file>