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48" w:rsidRDefault="00845748">
      <w:pPr>
        <w:widowControl w:val="0"/>
        <w:autoSpaceDE w:val="0"/>
        <w:autoSpaceDN w:val="0"/>
        <w:adjustRightInd w:val="0"/>
        <w:outlineLvl w:val="0"/>
      </w:pPr>
    </w:p>
    <w:p w:rsidR="00B97BDD" w:rsidRPr="003B17F3" w:rsidRDefault="003B17F3" w:rsidP="00B97BDD">
      <w:pPr>
        <w:jc w:val="center"/>
        <w:rPr>
          <w:b/>
          <w:sz w:val="36"/>
          <w:szCs w:val="36"/>
        </w:rPr>
      </w:pPr>
      <w:bookmarkStart w:id="0" w:name="Par1"/>
      <w:bookmarkEnd w:id="0"/>
      <w:r w:rsidRPr="003B17F3">
        <w:rPr>
          <w:b/>
          <w:sz w:val="36"/>
          <w:szCs w:val="36"/>
        </w:rPr>
        <w:t xml:space="preserve">Совет </w:t>
      </w:r>
      <w:proofErr w:type="spellStart"/>
      <w:r w:rsidRPr="003B17F3">
        <w:rPr>
          <w:b/>
          <w:sz w:val="36"/>
          <w:szCs w:val="36"/>
        </w:rPr>
        <w:t>Парбигского</w:t>
      </w:r>
      <w:proofErr w:type="spellEnd"/>
      <w:r w:rsidRPr="003B17F3">
        <w:rPr>
          <w:b/>
          <w:sz w:val="36"/>
          <w:szCs w:val="36"/>
        </w:rPr>
        <w:t xml:space="preserve"> сельского поселения</w:t>
      </w:r>
    </w:p>
    <w:p w:rsidR="00B97BDD" w:rsidRDefault="00B97BDD" w:rsidP="00B97BDD">
      <w:pPr>
        <w:jc w:val="right"/>
        <w:rPr>
          <w:sz w:val="20"/>
          <w:szCs w:val="20"/>
        </w:rPr>
      </w:pPr>
    </w:p>
    <w:p w:rsidR="00B97BDD" w:rsidRPr="009C0E51" w:rsidRDefault="00B97BDD" w:rsidP="00B97BDD">
      <w:pPr>
        <w:jc w:val="center"/>
        <w:rPr>
          <w:sz w:val="28"/>
          <w:szCs w:val="28"/>
        </w:rPr>
      </w:pPr>
      <w:r w:rsidRPr="009C0E51">
        <w:rPr>
          <w:sz w:val="28"/>
          <w:szCs w:val="28"/>
        </w:rPr>
        <w:t>Решение</w:t>
      </w:r>
    </w:p>
    <w:p w:rsidR="00B97BDD" w:rsidRPr="009C0E51" w:rsidRDefault="00B97BDD" w:rsidP="00B97BDD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tblLook w:val="01E0"/>
      </w:tblPr>
      <w:tblGrid>
        <w:gridCol w:w="3214"/>
        <w:gridCol w:w="3191"/>
        <w:gridCol w:w="3166"/>
      </w:tblGrid>
      <w:tr w:rsidR="00B97BDD" w:rsidRPr="009C0E51">
        <w:tc>
          <w:tcPr>
            <w:tcW w:w="3284" w:type="dxa"/>
            <w:shd w:val="clear" w:color="auto" w:fill="auto"/>
          </w:tcPr>
          <w:p w:rsidR="00B97BDD" w:rsidRPr="009C0E51" w:rsidRDefault="00B97BDD" w:rsidP="00F72519">
            <w:pPr>
              <w:rPr>
                <w:sz w:val="28"/>
                <w:szCs w:val="28"/>
              </w:rPr>
            </w:pPr>
            <w:r w:rsidRPr="009C0E51">
              <w:rPr>
                <w:sz w:val="28"/>
                <w:szCs w:val="28"/>
              </w:rPr>
              <w:t xml:space="preserve">от </w:t>
            </w:r>
            <w:r w:rsidR="003B17F3">
              <w:rPr>
                <w:sz w:val="28"/>
                <w:szCs w:val="28"/>
              </w:rPr>
              <w:t>15.11.2013г.</w:t>
            </w:r>
          </w:p>
        </w:tc>
        <w:tc>
          <w:tcPr>
            <w:tcW w:w="3285" w:type="dxa"/>
            <w:shd w:val="clear" w:color="auto" w:fill="auto"/>
          </w:tcPr>
          <w:p w:rsidR="00B97BDD" w:rsidRPr="009C0E51" w:rsidRDefault="00B97BDD" w:rsidP="003B17F3">
            <w:pPr>
              <w:jc w:val="center"/>
              <w:rPr>
                <w:sz w:val="28"/>
                <w:szCs w:val="28"/>
              </w:rPr>
            </w:pPr>
            <w:r w:rsidRPr="009C0E51">
              <w:rPr>
                <w:sz w:val="28"/>
                <w:szCs w:val="28"/>
              </w:rPr>
              <w:t xml:space="preserve">с. </w:t>
            </w:r>
            <w:r w:rsidR="003B17F3">
              <w:rPr>
                <w:sz w:val="28"/>
                <w:szCs w:val="28"/>
              </w:rPr>
              <w:t>Парбиг</w:t>
            </w:r>
          </w:p>
        </w:tc>
        <w:tc>
          <w:tcPr>
            <w:tcW w:w="3285" w:type="dxa"/>
            <w:shd w:val="clear" w:color="auto" w:fill="auto"/>
          </w:tcPr>
          <w:p w:rsidR="00B97BDD" w:rsidRPr="009C0E51" w:rsidRDefault="00B97BDD" w:rsidP="00040A4C">
            <w:pPr>
              <w:jc w:val="center"/>
              <w:rPr>
                <w:sz w:val="28"/>
                <w:szCs w:val="28"/>
              </w:rPr>
            </w:pPr>
            <w:r w:rsidRPr="009C0E51">
              <w:rPr>
                <w:sz w:val="28"/>
                <w:szCs w:val="28"/>
              </w:rPr>
              <w:t>№</w:t>
            </w:r>
            <w:r w:rsidR="003B17F3">
              <w:rPr>
                <w:sz w:val="28"/>
                <w:szCs w:val="28"/>
              </w:rPr>
              <w:t xml:space="preserve"> 2</w:t>
            </w:r>
            <w:r w:rsidR="00AF457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97BDD" w:rsidRPr="009C0E51" w:rsidRDefault="00B97BDD" w:rsidP="00B97BDD">
      <w:pPr>
        <w:jc w:val="center"/>
        <w:rPr>
          <w:sz w:val="28"/>
          <w:szCs w:val="28"/>
          <w:lang w:val="en-US"/>
        </w:rPr>
      </w:pPr>
    </w:p>
    <w:tbl>
      <w:tblPr>
        <w:tblW w:w="9851" w:type="dxa"/>
        <w:tblLook w:val="01E0"/>
      </w:tblPr>
      <w:tblGrid>
        <w:gridCol w:w="5531"/>
        <w:gridCol w:w="4320"/>
      </w:tblGrid>
      <w:tr w:rsidR="00B97BDD" w:rsidRPr="009C0E51" w:rsidTr="00E159D7">
        <w:trPr>
          <w:trHeight w:val="1125"/>
        </w:trPr>
        <w:tc>
          <w:tcPr>
            <w:tcW w:w="5531" w:type="dxa"/>
            <w:shd w:val="clear" w:color="auto" w:fill="auto"/>
          </w:tcPr>
          <w:p w:rsidR="00B97BDD" w:rsidRDefault="00B97BDD" w:rsidP="003B17F3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муниципальном дорожном фонде МО «</w:t>
            </w:r>
            <w:proofErr w:type="spellStart"/>
            <w:r w:rsidR="003B17F3">
              <w:rPr>
                <w:sz w:val="28"/>
                <w:szCs w:val="28"/>
              </w:rPr>
              <w:t>Парбигское</w:t>
            </w:r>
            <w:proofErr w:type="spellEnd"/>
            <w:r w:rsidR="003B17F3">
              <w:rPr>
                <w:sz w:val="28"/>
                <w:szCs w:val="28"/>
              </w:rPr>
              <w:t xml:space="preserve"> сельское поселение</w:t>
            </w:r>
            <w:r>
              <w:rPr>
                <w:sz w:val="28"/>
                <w:szCs w:val="28"/>
              </w:rPr>
              <w:t>»</w:t>
            </w:r>
          </w:p>
          <w:p w:rsidR="00E159D7" w:rsidRPr="00E159D7" w:rsidRDefault="00E159D7" w:rsidP="00E159D7">
            <w:pPr>
              <w:jc w:val="both"/>
              <w:rPr>
                <w:color w:val="0000FF"/>
                <w:sz w:val="22"/>
                <w:szCs w:val="22"/>
              </w:rPr>
            </w:pPr>
            <w:r w:rsidRPr="00E159D7">
              <w:rPr>
                <w:color w:val="0000FF"/>
                <w:sz w:val="22"/>
                <w:szCs w:val="22"/>
              </w:rPr>
              <w:t>(В редакции Решения № 41 от 27.12.2023г.)</w:t>
            </w:r>
          </w:p>
        </w:tc>
        <w:tc>
          <w:tcPr>
            <w:tcW w:w="4320" w:type="dxa"/>
            <w:shd w:val="clear" w:color="auto" w:fill="auto"/>
          </w:tcPr>
          <w:p w:rsidR="00B97BDD" w:rsidRPr="009C0E51" w:rsidRDefault="00B97BDD" w:rsidP="00F72519">
            <w:pPr>
              <w:jc w:val="center"/>
              <w:rPr>
                <w:sz w:val="28"/>
                <w:szCs w:val="28"/>
              </w:rPr>
            </w:pPr>
          </w:p>
        </w:tc>
      </w:tr>
    </w:tbl>
    <w:p w:rsidR="00B97BDD" w:rsidRDefault="00B97BDD" w:rsidP="00B97BDD">
      <w:pPr>
        <w:ind w:firstLine="561"/>
        <w:jc w:val="both"/>
        <w:rPr>
          <w:sz w:val="28"/>
          <w:szCs w:val="28"/>
        </w:rPr>
      </w:pPr>
    </w:p>
    <w:p w:rsidR="00B97BDD" w:rsidRPr="00B97BDD" w:rsidRDefault="00B97BDD" w:rsidP="00B97BDD">
      <w:pPr>
        <w:ind w:firstLine="561"/>
        <w:jc w:val="both"/>
        <w:rPr>
          <w:sz w:val="28"/>
          <w:szCs w:val="28"/>
        </w:rPr>
      </w:pPr>
      <w:r w:rsidRPr="009C0E51">
        <w:rPr>
          <w:sz w:val="28"/>
          <w:szCs w:val="28"/>
        </w:rPr>
        <w:t xml:space="preserve">В </w:t>
      </w:r>
      <w:r w:rsidRPr="00B97BDD">
        <w:rPr>
          <w:sz w:val="28"/>
          <w:szCs w:val="28"/>
        </w:rPr>
        <w:t xml:space="preserve">соответствии с </w:t>
      </w:r>
      <w:hyperlink r:id="rId6" w:history="1">
        <w:r w:rsidRPr="003B17F3">
          <w:rPr>
            <w:sz w:val="28"/>
            <w:szCs w:val="28"/>
          </w:rPr>
          <w:t>пунктом 5 статьи 179.4</w:t>
        </w:r>
      </w:hyperlink>
      <w:r w:rsidRPr="00B97BDD">
        <w:rPr>
          <w:sz w:val="28"/>
          <w:szCs w:val="28"/>
        </w:rPr>
        <w:t xml:space="preserve"> Бюджетного кодекса Российской Федерации, в целях финансового обеспечения дорожной деятельности в отношении автомобильных дорог общего пользования местного значения</w:t>
      </w:r>
    </w:p>
    <w:p w:rsidR="00B97BDD" w:rsidRPr="00B97BDD" w:rsidRDefault="00B97BDD" w:rsidP="00B97BDD">
      <w:pPr>
        <w:ind w:firstLine="561"/>
        <w:jc w:val="both"/>
        <w:rPr>
          <w:sz w:val="28"/>
          <w:szCs w:val="28"/>
        </w:rPr>
      </w:pPr>
    </w:p>
    <w:p w:rsidR="00B97BDD" w:rsidRPr="009C0E51" w:rsidRDefault="003B17F3" w:rsidP="00B97B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proofErr w:type="spellStart"/>
      <w:r>
        <w:rPr>
          <w:sz w:val="28"/>
          <w:szCs w:val="28"/>
        </w:rPr>
        <w:t>Парбигского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B97BDD" w:rsidRPr="009C0E51">
        <w:rPr>
          <w:sz w:val="28"/>
          <w:szCs w:val="28"/>
        </w:rPr>
        <w:t xml:space="preserve"> решил:</w:t>
      </w:r>
    </w:p>
    <w:p w:rsidR="00B97BDD" w:rsidRDefault="00B97BDD" w:rsidP="00B97B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7BDD" w:rsidRDefault="00B97BDD" w:rsidP="00B97B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7BDD" w:rsidRPr="00B97BDD" w:rsidRDefault="00B97BDD" w:rsidP="00B97B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7BDD">
        <w:rPr>
          <w:sz w:val="28"/>
          <w:szCs w:val="28"/>
        </w:rPr>
        <w:t xml:space="preserve">1. Создать муниципальный дорожный фонд </w:t>
      </w:r>
      <w:r>
        <w:rPr>
          <w:sz w:val="28"/>
          <w:szCs w:val="28"/>
        </w:rPr>
        <w:t>МО «</w:t>
      </w:r>
      <w:proofErr w:type="spellStart"/>
      <w:r w:rsidR="003B17F3">
        <w:rPr>
          <w:sz w:val="28"/>
          <w:szCs w:val="28"/>
        </w:rPr>
        <w:t>Парбигское</w:t>
      </w:r>
      <w:proofErr w:type="spellEnd"/>
      <w:r w:rsidR="003B17F3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 с 01.01.2014</w:t>
      </w:r>
      <w:r w:rsidRPr="00B97BDD">
        <w:rPr>
          <w:sz w:val="28"/>
          <w:szCs w:val="28"/>
        </w:rPr>
        <w:t>.</w:t>
      </w:r>
    </w:p>
    <w:p w:rsidR="00B97BDD" w:rsidRPr="00B97BDD" w:rsidRDefault="00B97BDD" w:rsidP="00B97B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7BDD">
        <w:rPr>
          <w:sz w:val="28"/>
          <w:szCs w:val="28"/>
        </w:rPr>
        <w:t xml:space="preserve">2. Утвердить </w:t>
      </w:r>
      <w:hyperlink w:anchor="Par32" w:history="1">
        <w:r w:rsidRPr="003B17F3">
          <w:rPr>
            <w:sz w:val="28"/>
            <w:szCs w:val="28"/>
          </w:rPr>
          <w:t>Положение</w:t>
        </w:r>
      </w:hyperlink>
      <w:r w:rsidRPr="003B17F3">
        <w:rPr>
          <w:sz w:val="28"/>
          <w:szCs w:val="28"/>
        </w:rPr>
        <w:t xml:space="preserve"> </w:t>
      </w:r>
      <w:r w:rsidRPr="00B97BDD">
        <w:rPr>
          <w:sz w:val="28"/>
          <w:szCs w:val="28"/>
        </w:rPr>
        <w:t>о муниципальном дорожном</w:t>
      </w:r>
      <w:r w:rsidR="00AB3C1B">
        <w:rPr>
          <w:sz w:val="28"/>
          <w:szCs w:val="28"/>
        </w:rPr>
        <w:t xml:space="preserve"> фонде</w:t>
      </w:r>
      <w:r w:rsidRPr="00B97BDD">
        <w:rPr>
          <w:sz w:val="28"/>
          <w:szCs w:val="28"/>
        </w:rPr>
        <w:t xml:space="preserve"> </w:t>
      </w:r>
      <w:r>
        <w:rPr>
          <w:sz w:val="28"/>
          <w:szCs w:val="28"/>
        </w:rPr>
        <w:t>МО «</w:t>
      </w:r>
      <w:proofErr w:type="spellStart"/>
      <w:r w:rsidR="003B17F3">
        <w:rPr>
          <w:sz w:val="28"/>
          <w:szCs w:val="28"/>
        </w:rPr>
        <w:t>Парбигское</w:t>
      </w:r>
      <w:proofErr w:type="spellEnd"/>
      <w:r w:rsidR="003B17F3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 xml:space="preserve">» </w:t>
      </w:r>
      <w:r w:rsidRPr="00B97BDD">
        <w:rPr>
          <w:sz w:val="28"/>
          <w:szCs w:val="28"/>
        </w:rPr>
        <w:t>согласно приложению.</w:t>
      </w:r>
    </w:p>
    <w:p w:rsidR="00B97BDD" w:rsidRPr="00B97BDD" w:rsidRDefault="00B97BDD" w:rsidP="00B97B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7BDD">
        <w:rPr>
          <w:sz w:val="28"/>
          <w:szCs w:val="28"/>
        </w:rPr>
        <w:t>3. Настоящее решение вступает в силу с 1 января 201</w:t>
      </w:r>
      <w:r>
        <w:rPr>
          <w:sz w:val="28"/>
          <w:szCs w:val="28"/>
        </w:rPr>
        <w:t>4</w:t>
      </w:r>
      <w:r w:rsidRPr="00B97BDD">
        <w:rPr>
          <w:sz w:val="28"/>
          <w:szCs w:val="28"/>
        </w:rPr>
        <w:t xml:space="preserve"> года.</w:t>
      </w:r>
    </w:p>
    <w:p w:rsidR="00B97BDD" w:rsidRDefault="00B97BDD" w:rsidP="00B97BDD">
      <w:pPr>
        <w:pStyle w:val="a4"/>
        <w:tabs>
          <w:tab w:val="left" w:pos="-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Pr="009C0E51">
        <w:rPr>
          <w:sz w:val="28"/>
          <w:szCs w:val="28"/>
        </w:rPr>
        <w:t>.</w:t>
      </w:r>
      <w:r w:rsidR="001158DF">
        <w:rPr>
          <w:sz w:val="28"/>
          <w:szCs w:val="28"/>
        </w:rPr>
        <w:t xml:space="preserve"> </w:t>
      </w:r>
      <w:r w:rsidRPr="009C0E51">
        <w:rPr>
          <w:sz w:val="28"/>
          <w:szCs w:val="28"/>
        </w:rPr>
        <w:t xml:space="preserve">Обнародовать настоящее решение путем его размещения на официальном сайте </w:t>
      </w:r>
      <w:r w:rsidR="003B17F3">
        <w:rPr>
          <w:sz w:val="28"/>
          <w:szCs w:val="28"/>
        </w:rPr>
        <w:t>МО «</w:t>
      </w:r>
      <w:proofErr w:type="spellStart"/>
      <w:r w:rsidR="003B17F3">
        <w:rPr>
          <w:sz w:val="28"/>
          <w:szCs w:val="28"/>
        </w:rPr>
        <w:t>Парбигское</w:t>
      </w:r>
      <w:proofErr w:type="spellEnd"/>
      <w:r w:rsidR="003B17F3">
        <w:rPr>
          <w:sz w:val="28"/>
          <w:szCs w:val="28"/>
        </w:rPr>
        <w:t xml:space="preserve"> сельское поселение»</w:t>
      </w:r>
      <w:r w:rsidRPr="009C0E51">
        <w:rPr>
          <w:sz w:val="28"/>
          <w:szCs w:val="28"/>
        </w:rPr>
        <w:t>.</w:t>
      </w:r>
    </w:p>
    <w:p w:rsidR="00B97BDD" w:rsidRPr="009C0E51" w:rsidRDefault="00B97BDD" w:rsidP="00B97BDD">
      <w:pPr>
        <w:pStyle w:val="a4"/>
        <w:tabs>
          <w:tab w:val="left" w:pos="-1800"/>
        </w:tabs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Pr="009C0E51">
        <w:rPr>
          <w:sz w:val="28"/>
          <w:szCs w:val="28"/>
        </w:rPr>
        <w:t xml:space="preserve">. </w:t>
      </w:r>
      <w:proofErr w:type="gramStart"/>
      <w:r w:rsidRPr="009C0E51">
        <w:rPr>
          <w:sz w:val="28"/>
          <w:szCs w:val="28"/>
        </w:rPr>
        <w:t>Контроль за</w:t>
      </w:r>
      <w:proofErr w:type="gramEnd"/>
      <w:r w:rsidRPr="009C0E51">
        <w:rPr>
          <w:sz w:val="28"/>
          <w:szCs w:val="28"/>
        </w:rPr>
        <w:t xml:space="preserve"> исполнением решения возложить на</w:t>
      </w:r>
      <w:r>
        <w:rPr>
          <w:sz w:val="28"/>
          <w:szCs w:val="28"/>
        </w:rPr>
        <w:t xml:space="preserve"> Главу </w:t>
      </w:r>
      <w:r w:rsidRPr="009C0E51">
        <w:rPr>
          <w:sz w:val="28"/>
          <w:szCs w:val="28"/>
        </w:rPr>
        <w:t xml:space="preserve"> </w:t>
      </w:r>
      <w:r w:rsidR="003B17F3">
        <w:rPr>
          <w:sz w:val="28"/>
          <w:szCs w:val="28"/>
        </w:rPr>
        <w:t>поселения</w:t>
      </w:r>
      <w:r w:rsidRPr="009C0E51">
        <w:rPr>
          <w:sz w:val="28"/>
          <w:szCs w:val="28"/>
        </w:rPr>
        <w:t>.</w:t>
      </w:r>
    </w:p>
    <w:p w:rsidR="00B97BDD" w:rsidRPr="009C0E51" w:rsidRDefault="00B97BDD" w:rsidP="00B97BDD">
      <w:pPr>
        <w:jc w:val="both"/>
        <w:rPr>
          <w:sz w:val="28"/>
          <w:szCs w:val="28"/>
        </w:rPr>
      </w:pPr>
    </w:p>
    <w:p w:rsidR="00845748" w:rsidRDefault="002A79D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Председатель Совета </w:t>
      </w:r>
      <w:proofErr w:type="spellStart"/>
      <w:r>
        <w:rPr>
          <w:sz w:val="28"/>
          <w:szCs w:val="28"/>
        </w:rPr>
        <w:t>Парбигского</w:t>
      </w:r>
      <w:proofErr w:type="spellEnd"/>
    </w:p>
    <w:p w:rsidR="002A79DF" w:rsidRDefault="002A79D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    </w:t>
      </w:r>
      <w:proofErr w:type="spellStart"/>
      <w:r>
        <w:rPr>
          <w:sz w:val="28"/>
          <w:szCs w:val="28"/>
        </w:rPr>
        <w:t>А.Д.Цуркан</w:t>
      </w:r>
      <w:proofErr w:type="spellEnd"/>
    </w:p>
    <w:p w:rsidR="002A79DF" w:rsidRDefault="002A79D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A79DF" w:rsidRDefault="002A79D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A79DF" w:rsidRDefault="002A79DF">
      <w:pPr>
        <w:widowControl w:val="0"/>
        <w:autoSpaceDE w:val="0"/>
        <w:autoSpaceDN w:val="0"/>
        <w:adjustRightInd w:val="0"/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Парбигского</w:t>
      </w:r>
      <w:proofErr w:type="spellEnd"/>
      <w:r>
        <w:rPr>
          <w:sz w:val="28"/>
          <w:szCs w:val="28"/>
        </w:rPr>
        <w:t xml:space="preserve"> сельского поселения                                С.П.Аникин   </w:t>
      </w:r>
    </w:p>
    <w:p w:rsidR="00845748" w:rsidRDefault="00845748">
      <w:pPr>
        <w:widowControl w:val="0"/>
        <w:autoSpaceDE w:val="0"/>
        <w:autoSpaceDN w:val="0"/>
        <w:adjustRightInd w:val="0"/>
      </w:pPr>
    </w:p>
    <w:p w:rsidR="00B97BDD" w:rsidRDefault="00B97BDD">
      <w:pPr>
        <w:widowControl w:val="0"/>
        <w:autoSpaceDE w:val="0"/>
        <w:autoSpaceDN w:val="0"/>
        <w:adjustRightInd w:val="0"/>
      </w:pPr>
    </w:p>
    <w:p w:rsidR="00B97BDD" w:rsidRDefault="00B97BDD">
      <w:pPr>
        <w:widowControl w:val="0"/>
        <w:autoSpaceDE w:val="0"/>
        <w:autoSpaceDN w:val="0"/>
        <w:adjustRightInd w:val="0"/>
      </w:pPr>
    </w:p>
    <w:p w:rsidR="00B97BDD" w:rsidRDefault="00B97BDD">
      <w:pPr>
        <w:widowControl w:val="0"/>
        <w:autoSpaceDE w:val="0"/>
        <w:autoSpaceDN w:val="0"/>
        <w:adjustRightInd w:val="0"/>
      </w:pPr>
    </w:p>
    <w:p w:rsidR="00B97BDD" w:rsidRDefault="00B97BDD">
      <w:pPr>
        <w:widowControl w:val="0"/>
        <w:autoSpaceDE w:val="0"/>
        <w:autoSpaceDN w:val="0"/>
        <w:adjustRightInd w:val="0"/>
      </w:pPr>
    </w:p>
    <w:p w:rsidR="00B97BDD" w:rsidRDefault="00B97BDD">
      <w:pPr>
        <w:widowControl w:val="0"/>
        <w:autoSpaceDE w:val="0"/>
        <w:autoSpaceDN w:val="0"/>
        <w:adjustRightInd w:val="0"/>
      </w:pPr>
    </w:p>
    <w:p w:rsidR="00B97BDD" w:rsidRDefault="00B97BDD">
      <w:pPr>
        <w:widowControl w:val="0"/>
        <w:autoSpaceDE w:val="0"/>
        <w:autoSpaceDN w:val="0"/>
        <w:adjustRightInd w:val="0"/>
      </w:pPr>
    </w:p>
    <w:p w:rsidR="00B97BDD" w:rsidRDefault="00B97BDD">
      <w:pPr>
        <w:widowControl w:val="0"/>
        <w:autoSpaceDE w:val="0"/>
        <w:autoSpaceDN w:val="0"/>
        <w:adjustRightInd w:val="0"/>
      </w:pPr>
    </w:p>
    <w:p w:rsidR="00B97BDD" w:rsidRDefault="00B97BDD">
      <w:pPr>
        <w:widowControl w:val="0"/>
        <w:autoSpaceDE w:val="0"/>
        <w:autoSpaceDN w:val="0"/>
        <w:adjustRightInd w:val="0"/>
      </w:pPr>
    </w:p>
    <w:p w:rsidR="00B97BDD" w:rsidRDefault="00B97BDD">
      <w:pPr>
        <w:widowControl w:val="0"/>
        <w:autoSpaceDE w:val="0"/>
        <w:autoSpaceDN w:val="0"/>
        <w:adjustRightInd w:val="0"/>
      </w:pPr>
    </w:p>
    <w:p w:rsidR="00B97BDD" w:rsidRDefault="00B97BDD">
      <w:pPr>
        <w:widowControl w:val="0"/>
        <w:autoSpaceDE w:val="0"/>
        <w:autoSpaceDN w:val="0"/>
        <w:adjustRightInd w:val="0"/>
      </w:pPr>
    </w:p>
    <w:p w:rsidR="00B97BDD" w:rsidRDefault="00B97BDD">
      <w:pPr>
        <w:widowControl w:val="0"/>
        <w:autoSpaceDE w:val="0"/>
        <w:autoSpaceDN w:val="0"/>
        <w:adjustRightInd w:val="0"/>
      </w:pPr>
    </w:p>
    <w:p w:rsidR="003B17F3" w:rsidRDefault="003B17F3" w:rsidP="00B97BDD">
      <w:pPr>
        <w:widowControl w:val="0"/>
        <w:autoSpaceDE w:val="0"/>
        <w:autoSpaceDN w:val="0"/>
        <w:adjustRightInd w:val="0"/>
        <w:jc w:val="right"/>
        <w:outlineLvl w:val="0"/>
      </w:pPr>
      <w:bookmarkStart w:id="1" w:name="Par27"/>
      <w:bookmarkEnd w:id="1"/>
    </w:p>
    <w:p w:rsidR="003B17F3" w:rsidRDefault="003B17F3" w:rsidP="00B97BDD">
      <w:pPr>
        <w:widowControl w:val="0"/>
        <w:autoSpaceDE w:val="0"/>
        <w:autoSpaceDN w:val="0"/>
        <w:adjustRightInd w:val="0"/>
        <w:jc w:val="right"/>
        <w:outlineLvl w:val="0"/>
      </w:pPr>
    </w:p>
    <w:p w:rsidR="003B17F3" w:rsidRDefault="003B17F3" w:rsidP="00B97BDD">
      <w:pPr>
        <w:widowControl w:val="0"/>
        <w:autoSpaceDE w:val="0"/>
        <w:autoSpaceDN w:val="0"/>
        <w:adjustRightInd w:val="0"/>
        <w:jc w:val="right"/>
        <w:outlineLvl w:val="0"/>
      </w:pPr>
    </w:p>
    <w:p w:rsidR="00845748" w:rsidRDefault="00845748" w:rsidP="00B97BDD">
      <w:pPr>
        <w:widowControl w:val="0"/>
        <w:autoSpaceDE w:val="0"/>
        <w:autoSpaceDN w:val="0"/>
        <w:adjustRightInd w:val="0"/>
        <w:jc w:val="right"/>
        <w:outlineLvl w:val="0"/>
      </w:pPr>
      <w:r>
        <w:t>Приложение</w:t>
      </w:r>
      <w:r w:rsidR="00B97BDD">
        <w:t xml:space="preserve">  </w:t>
      </w:r>
      <w:r>
        <w:t>к решению</w:t>
      </w:r>
    </w:p>
    <w:p w:rsidR="00B97BDD" w:rsidRDefault="003B17F3" w:rsidP="00B97BDD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Совета </w:t>
      </w:r>
      <w:proofErr w:type="spellStart"/>
      <w:r>
        <w:t>Парбигского</w:t>
      </w:r>
      <w:proofErr w:type="spellEnd"/>
      <w:r>
        <w:t xml:space="preserve"> сельского поселения</w:t>
      </w:r>
    </w:p>
    <w:p w:rsidR="00B97BDD" w:rsidRDefault="003B17F3" w:rsidP="00B97BDD">
      <w:pPr>
        <w:widowControl w:val="0"/>
        <w:autoSpaceDE w:val="0"/>
        <w:autoSpaceDN w:val="0"/>
        <w:adjustRightInd w:val="0"/>
        <w:jc w:val="right"/>
        <w:outlineLvl w:val="0"/>
      </w:pPr>
      <w:r>
        <w:t>о</w:t>
      </w:r>
      <w:r w:rsidR="00B97BDD">
        <w:t>т</w:t>
      </w:r>
      <w:r>
        <w:t>15.11.2013г.</w:t>
      </w:r>
      <w:r w:rsidR="00B97BDD">
        <w:t xml:space="preserve">  №</w:t>
      </w:r>
      <w:r>
        <w:t>2</w:t>
      </w:r>
      <w:r w:rsidR="002A79DF">
        <w:t>9</w:t>
      </w:r>
    </w:p>
    <w:p w:rsidR="00845748" w:rsidRDefault="004710E9" w:rsidP="004710E9">
      <w:pPr>
        <w:widowControl w:val="0"/>
        <w:autoSpaceDE w:val="0"/>
        <w:autoSpaceDN w:val="0"/>
        <w:adjustRightInd w:val="0"/>
        <w:jc w:val="right"/>
        <w:rPr>
          <w:color w:val="0000FF"/>
          <w:sz w:val="22"/>
          <w:szCs w:val="22"/>
        </w:rPr>
      </w:pPr>
      <w:r w:rsidRPr="00E159D7">
        <w:rPr>
          <w:color w:val="0000FF"/>
          <w:sz w:val="22"/>
          <w:szCs w:val="22"/>
        </w:rPr>
        <w:t>(В редакции Решения № 41 от 27.12.2023г.)</w:t>
      </w:r>
    </w:p>
    <w:p w:rsidR="004710E9" w:rsidRDefault="004710E9" w:rsidP="004710E9">
      <w:pPr>
        <w:widowControl w:val="0"/>
        <w:autoSpaceDE w:val="0"/>
        <w:autoSpaceDN w:val="0"/>
        <w:adjustRightInd w:val="0"/>
        <w:jc w:val="right"/>
      </w:pPr>
    </w:p>
    <w:p w:rsidR="00845748" w:rsidRDefault="0084574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" w:name="Par32"/>
      <w:bookmarkEnd w:id="2"/>
      <w:r>
        <w:rPr>
          <w:b/>
          <w:bCs/>
        </w:rPr>
        <w:t>ПОЛОЖЕНИЕ</w:t>
      </w:r>
    </w:p>
    <w:p w:rsidR="00845748" w:rsidRDefault="0084574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МУНИЦИПАЛЬНОМ ДОРОЖНОМ ФОНДЕ </w:t>
      </w:r>
      <w:r w:rsidR="00B97BDD">
        <w:rPr>
          <w:b/>
          <w:bCs/>
        </w:rPr>
        <w:t>МО «</w:t>
      </w:r>
      <w:r w:rsidR="003B17F3">
        <w:rPr>
          <w:b/>
          <w:bCs/>
        </w:rPr>
        <w:t>ПАРБИГСКОЕ СЕЛЬСКОЕ ПОСЕЛЕНИЕ»</w:t>
      </w:r>
    </w:p>
    <w:p w:rsidR="00845748" w:rsidRDefault="00845748">
      <w:pPr>
        <w:widowControl w:val="0"/>
        <w:autoSpaceDE w:val="0"/>
        <w:autoSpaceDN w:val="0"/>
        <w:adjustRightInd w:val="0"/>
        <w:jc w:val="center"/>
      </w:pPr>
    </w:p>
    <w:p w:rsidR="00845748" w:rsidRDefault="00845748">
      <w:pPr>
        <w:widowControl w:val="0"/>
        <w:autoSpaceDE w:val="0"/>
        <w:autoSpaceDN w:val="0"/>
        <w:adjustRightInd w:val="0"/>
        <w:jc w:val="center"/>
        <w:outlineLvl w:val="1"/>
      </w:pPr>
      <w:bookmarkStart w:id="3" w:name="Par38"/>
      <w:bookmarkEnd w:id="3"/>
      <w:r>
        <w:t>I. ОБЩИЕ ПОЛОЖЕНИЯ</w:t>
      </w:r>
    </w:p>
    <w:p w:rsidR="00845748" w:rsidRPr="00BA3150" w:rsidRDefault="008457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5748" w:rsidRPr="00BA3150" w:rsidRDefault="008457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3150">
        <w:rPr>
          <w:sz w:val="28"/>
          <w:szCs w:val="28"/>
        </w:rPr>
        <w:t xml:space="preserve">1. Настоящее Положение принято на основании </w:t>
      </w:r>
      <w:hyperlink r:id="rId7" w:history="1">
        <w:r w:rsidRPr="003B17F3">
          <w:rPr>
            <w:sz w:val="28"/>
            <w:szCs w:val="28"/>
          </w:rPr>
          <w:t>пункта 5 статьи 179.4</w:t>
        </w:r>
      </w:hyperlink>
      <w:r w:rsidRPr="003B17F3">
        <w:rPr>
          <w:sz w:val="28"/>
          <w:szCs w:val="28"/>
        </w:rPr>
        <w:t xml:space="preserve"> </w:t>
      </w:r>
      <w:r w:rsidRPr="00BA3150">
        <w:rPr>
          <w:sz w:val="28"/>
          <w:szCs w:val="28"/>
        </w:rPr>
        <w:t>Бюджетного кодекса Российской Федерации в целях повышения эффективности использования бюджетных ассигнований.</w:t>
      </w:r>
    </w:p>
    <w:p w:rsidR="00845748" w:rsidRPr="00BA3150" w:rsidRDefault="008457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3150">
        <w:rPr>
          <w:sz w:val="28"/>
          <w:szCs w:val="28"/>
        </w:rPr>
        <w:t xml:space="preserve">Муниципальный дорожный фонд (далее - Дорожный фонд) - часть средств </w:t>
      </w:r>
      <w:r w:rsidR="00AB3C1B" w:rsidRPr="00BA3150">
        <w:rPr>
          <w:sz w:val="28"/>
          <w:szCs w:val="28"/>
        </w:rPr>
        <w:t xml:space="preserve"> местного </w:t>
      </w:r>
      <w:r w:rsidRPr="00BA3150">
        <w:rPr>
          <w:sz w:val="28"/>
          <w:szCs w:val="28"/>
        </w:rPr>
        <w:t xml:space="preserve">бюджета </w:t>
      </w:r>
      <w:r w:rsidR="003B17F3">
        <w:rPr>
          <w:sz w:val="28"/>
          <w:szCs w:val="28"/>
        </w:rPr>
        <w:t>МО «</w:t>
      </w:r>
      <w:proofErr w:type="spellStart"/>
      <w:r w:rsidR="003B17F3">
        <w:rPr>
          <w:sz w:val="28"/>
          <w:szCs w:val="28"/>
        </w:rPr>
        <w:t>Парбигского</w:t>
      </w:r>
      <w:proofErr w:type="spellEnd"/>
      <w:r w:rsidR="003B17F3">
        <w:rPr>
          <w:sz w:val="28"/>
          <w:szCs w:val="28"/>
        </w:rPr>
        <w:t xml:space="preserve"> сельского поселения»</w:t>
      </w:r>
      <w:r w:rsidRPr="00BA3150">
        <w:rPr>
          <w:sz w:val="28"/>
          <w:szCs w:val="28"/>
        </w:rPr>
        <w:t>, подлежащая использованию в целях финансового обеспечения дорожной деятельности в отношении автомобильных дорог общег</w:t>
      </w:r>
      <w:r w:rsidR="00AB3C1B" w:rsidRPr="00BA3150">
        <w:rPr>
          <w:sz w:val="28"/>
          <w:szCs w:val="28"/>
        </w:rPr>
        <w:t>о пользования местного значения</w:t>
      </w:r>
      <w:r w:rsidRPr="00BA3150">
        <w:rPr>
          <w:sz w:val="28"/>
          <w:szCs w:val="28"/>
        </w:rPr>
        <w:t>.</w:t>
      </w:r>
    </w:p>
    <w:p w:rsidR="00B97BDD" w:rsidRPr="00BA3150" w:rsidRDefault="00B97BD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4" w:name="Par44"/>
      <w:bookmarkEnd w:id="4"/>
    </w:p>
    <w:p w:rsidR="00845748" w:rsidRPr="00BA3150" w:rsidRDefault="008457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A3150">
        <w:rPr>
          <w:sz w:val="28"/>
          <w:szCs w:val="28"/>
        </w:rPr>
        <w:t>II. ПОРЯДОК ФОРМИРОВАНИЯ ДОРОЖНОГО ФОНДА</w:t>
      </w:r>
    </w:p>
    <w:p w:rsidR="00845748" w:rsidRPr="00BA3150" w:rsidRDefault="008457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5748" w:rsidRPr="00040699" w:rsidRDefault="00845748" w:rsidP="00E91CBD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bookmarkStart w:id="5" w:name="Par46"/>
      <w:bookmarkEnd w:id="5"/>
      <w:r w:rsidRPr="00BA3150">
        <w:rPr>
          <w:sz w:val="28"/>
          <w:szCs w:val="28"/>
        </w:rPr>
        <w:t>2</w:t>
      </w:r>
      <w:r w:rsidRPr="00040699">
        <w:rPr>
          <w:sz w:val="28"/>
          <w:szCs w:val="28"/>
        </w:rPr>
        <w:t>.</w:t>
      </w:r>
      <w:r w:rsidR="006F270B" w:rsidRPr="00040699">
        <w:rPr>
          <w:sz w:val="28"/>
          <w:szCs w:val="28"/>
        </w:rPr>
        <w:t xml:space="preserve"> </w:t>
      </w:r>
      <w:r w:rsidRPr="00040699">
        <w:rPr>
          <w:sz w:val="28"/>
          <w:szCs w:val="28"/>
        </w:rPr>
        <w:t xml:space="preserve"> </w:t>
      </w:r>
      <w:r w:rsidRPr="00040699">
        <w:rPr>
          <w:i/>
          <w:sz w:val="28"/>
          <w:szCs w:val="28"/>
        </w:rPr>
        <w:t xml:space="preserve">Объем бюджетных ассигнований Дорожного фонда утверждается решением </w:t>
      </w:r>
      <w:r w:rsidR="003B17F3" w:rsidRPr="00040699">
        <w:rPr>
          <w:i/>
          <w:sz w:val="28"/>
          <w:szCs w:val="28"/>
        </w:rPr>
        <w:t xml:space="preserve">Совета </w:t>
      </w:r>
      <w:proofErr w:type="spellStart"/>
      <w:r w:rsidR="003B17F3" w:rsidRPr="00040699">
        <w:rPr>
          <w:i/>
          <w:sz w:val="28"/>
          <w:szCs w:val="28"/>
        </w:rPr>
        <w:t>Парбигского</w:t>
      </w:r>
      <w:proofErr w:type="spellEnd"/>
      <w:r w:rsidR="003B17F3" w:rsidRPr="00040699">
        <w:rPr>
          <w:i/>
          <w:sz w:val="28"/>
          <w:szCs w:val="28"/>
        </w:rPr>
        <w:t xml:space="preserve"> сельского поселения</w:t>
      </w:r>
      <w:r w:rsidR="00F72519" w:rsidRPr="00040699">
        <w:rPr>
          <w:i/>
          <w:sz w:val="28"/>
          <w:szCs w:val="28"/>
        </w:rPr>
        <w:t xml:space="preserve"> </w:t>
      </w:r>
      <w:r w:rsidRPr="00040699">
        <w:rPr>
          <w:i/>
          <w:sz w:val="28"/>
          <w:szCs w:val="28"/>
        </w:rPr>
        <w:t xml:space="preserve"> о </w:t>
      </w:r>
      <w:r w:rsidR="00AB3C1B" w:rsidRPr="00040699">
        <w:rPr>
          <w:i/>
          <w:sz w:val="28"/>
          <w:szCs w:val="28"/>
        </w:rPr>
        <w:t xml:space="preserve">местном </w:t>
      </w:r>
      <w:r w:rsidRPr="00040699">
        <w:rPr>
          <w:i/>
          <w:sz w:val="28"/>
          <w:szCs w:val="28"/>
        </w:rPr>
        <w:t>бюджете</w:t>
      </w:r>
      <w:r w:rsidR="00F72519" w:rsidRPr="00040699">
        <w:rPr>
          <w:i/>
          <w:sz w:val="28"/>
          <w:szCs w:val="28"/>
        </w:rPr>
        <w:t xml:space="preserve"> </w:t>
      </w:r>
      <w:r w:rsidR="003B17F3" w:rsidRPr="00040699">
        <w:rPr>
          <w:i/>
          <w:sz w:val="28"/>
          <w:szCs w:val="28"/>
        </w:rPr>
        <w:t>МО «</w:t>
      </w:r>
      <w:proofErr w:type="spellStart"/>
      <w:r w:rsidR="003B17F3" w:rsidRPr="00040699">
        <w:rPr>
          <w:i/>
          <w:sz w:val="28"/>
          <w:szCs w:val="28"/>
        </w:rPr>
        <w:t>П</w:t>
      </w:r>
      <w:r w:rsidR="00A34C12" w:rsidRPr="00040699">
        <w:rPr>
          <w:i/>
          <w:sz w:val="28"/>
          <w:szCs w:val="28"/>
        </w:rPr>
        <w:t>а</w:t>
      </w:r>
      <w:r w:rsidR="003B17F3" w:rsidRPr="00040699">
        <w:rPr>
          <w:i/>
          <w:sz w:val="28"/>
          <w:szCs w:val="28"/>
        </w:rPr>
        <w:t>рбигское</w:t>
      </w:r>
      <w:proofErr w:type="spellEnd"/>
      <w:r w:rsidR="003B17F3" w:rsidRPr="00040699">
        <w:rPr>
          <w:i/>
          <w:sz w:val="28"/>
          <w:szCs w:val="28"/>
        </w:rPr>
        <w:t xml:space="preserve"> сельское поселение»</w:t>
      </w:r>
      <w:r w:rsidR="00F72519" w:rsidRPr="00040699">
        <w:rPr>
          <w:i/>
          <w:sz w:val="28"/>
          <w:szCs w:val="28"/>
        </w:rPr>
        <w:t xml:space="preserve"> </w:t>
      </w:r>
      <w:r w:rsidRPr="00040699">
        <w:rPr>
          <w:i/>
          <w:sz w:val="28"/>
          <w:szCs w:val="28"/>
        </w:rPr>
        <w:t xml:space="preserve"> на очередной финансовый год в размере не менее суммы прогнозируемого объема доходов бюджета </w:t>
      </w:r>
      <w:r w:rsidR="003B17F3" w:rsidRPr="00040699">
        <w:rPr>
          <w:i/>
          <w:sz w:val="28"/>
          <w:szCs w:val="28"/>
        </w:rPr>
        <w:t>МО «</w:t>
      </w:r>
      <w:proofErr w:type="spellStart"/>
      <w:r w:rsidR="003B17F3" w:rsidRPr="00040699">
        <w:rPr>
          <w:i/>
          <w:sz w:val="28"/>
          <w:szCs w:val="28"/>
        </w:rPr>
        <w:t>Парбигское</w:t>
      </w:r>
      <w:proofErr w:type="spellEnd"/>
      <w:r w:rsidR="003B17F3" w:rsidRPr="00040699">
        <w:rPr>
          <w:i/>
          <w:sz w:val="28"/>
          <w:szCs w:val="28"/>
        </w:rPr>
        <w:t xml:space="preserve"> сельское поселение»</w:t>
      </w:r>
      <w:r w:rsidRPr="00040699">
        <w:rPr>
          <w:i/>
          <w:sz w:val="28"/>
          <w:szCs w:val="28"/>
        </w:rPr>
        <w:t>:</w:t>
      </w:r>
    </w:p>
    <w:p w:rsidR="00B40F44" w:rsidRPr="00040699" w:rsidRDefault="00845748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040699">
        <w:rPr>
          <w:i/>
          <w:sz w:val="28"/>
          <w:szCs w:val="28"/>
        </w:rPr>
        <w:t>1)</w:t>
      </w:r>
      <w:r w:rsidR="00B40F44" w:rsidRPr="00040699">
        <w:rPr>
          <w:i/>
          <w:sz w:val="28"/>
          <w:szCs w:val="28"/>
        </w:rPr>
        <w:t xml:space="preserve">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="00B40F44" w:rsidRPr="00040699">
        <w:rPr>
          <w:i/>
          <w:sz w:val="28"/>
          <w:szCs w:val="28"/>
        </w:rPr>
        <w:t>инжекторных</w:t>
      </w:r>
      <w:proofErr w:type="spellEnd"/>
      <w:r w:rsidR="00B40F44" w:rsidRPr="00040699">
        <w:rPr>
          <w:i/>
          <w:sz w:val="28"/>
          <w:szCs w:val="28"/>
        </w:rPr>
        <w:t>) двигателей, производимые на территории Российской Федерации</w:t>
      </w:r>
      <w:r w:rsidR="00E91CBD" w:rsidRPr="00040699">
        <w:rPr>
          <w:i/>
          <w:sz w:val="28"/>
          <w:szCs w:val="28"/>
        </w:rPr>
        <w:t xml:space="preserve">, подлежащих зачислению в местный бюджет </w:t>
      </w:r>
      <w:r w:rsidR="00A34C12" w:rsidRPr="00040699">
        <w:rPr>
          <w:i/>
          <w:sz w:val="28"/>
          <w:szCs w:val="28"/>
        </w:rPr>
        <w:t>МО «</w:t>
      </w:r>
      <w:proofErr w:type="spellStart"/>
      <w:r w:rsidR="00A34C12" w:rsidRPr="00040699">
        <w:rPr>
          <w:i/>
          <w:sz w:val="28"/>
          <w:szCs w:val="28"/>
        </w:rPr>
        <w:t>Парбигское</w:t>
      </w:r>
      <w:proofErr w:type="spellEnd"/>
      <w:r w:rsidR="00A34C12" w:rsidRPr="00040699">
        <w:rPr>
          <w:i/>
          <w:sz w:val="28"/>
          <w:szCs w:val="28"/>
        </w:rPr>
        <w:t xml:space="preserve"> сельское поселение»</w:t>
      </w:r>
      <w:r w:rsidR="00B40F44" w:rsidRPr="00040699">
        <w:rPr>
          <w:i/>
          <w:sz w:val="28"/>
          <w:szCs w:val="28"/>
        </w:rPr>
        <w:t>;</w:t>
      </w:r>
    </w:p>
    <w:p w:rsidR="00845748" w:rsidRPr="00BA3150" w:rsidRDefault="00B40F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3150">
        <w:rPr>
          <w:sz w:val="28"/>
          <w:szCs w:val="28"/>
        </w:rPr>
        <w:t>2)</w:t>
      </w:r>
      <w:r w:rsidR="00845748" w:rsidRPr="00BA3150">
        <w:rPr>
          <w:sz w:val="28"/>
          <w:szCs w:val="28"/>
        </w:rPr>
        <w:t xml:space="preserve">государственной пошлины за выдачу органом местного самоуправления </w:t>
      </w:r>
      <w:r w:rsidR="00A34C12">
        <w:rPr>
          <w:sz w:val="28"/>
          <w:szCs w:val="28"/>
        </w:rPr>
        <w:t>МО «</w:t>
      </w:r>
      <w:proofErr w:type="spellStart"/>
      <w:r w:rsidR="00A34C12">
        <w:rPr>
          <w:sz w:val="28"/>
          <w:szCs w:val="28"/>
        </w:rPr>
        <w:t>Парбигское</w:t>
      </w:r>
      <w:proofErr w:type="spellEnd"/>
      <w:r w:rsidR="00A34C12">
        <w:rPr>
          <w:sz w:val="28"/>
          <w:szCs w:val="28"/>
        </w:rPr>
        <w:t xml:space="preserve"> сельское поселение»</w:t>
      </w:r>
      <w:r w:rsidR="00F72519" w:rsidRPr="00BA3150">
        <w:rPr>
          <w:sz w:val="28"/>
          <w:szCs w:val="28"/>
        </w:rPr>
        <w:t xml:space="preserve"> </w:t>
      </w:r>
      <w:r w:rsidR="00845748" w:rsidRPr="00BA3150">
        <w:rPr>
          <w:sz w:val="28"/>
          <w:szCs w:val="28"/>
        </w:rPr>
        <w:t xml:space="preserve"> специального разрешения на движение по автомобильным дорогам транспортных средств, осуществляющих перевозки опасных, тяжеловесных </w:t>
      </w:r>
      <w:proofErr w:type="gramStart"/>
      <w:r w:rsidR="00845748" w:rsidRPr="00BA3150">
        <w:rPr>
          <w:sz w:val="28"/>
          <w:szCs w:val="28"/>
        </w:rPr>
        <w:t>и(</w:t>
      </w:r>
      <w:proofErr w:type="gramEnd"/>
      <w:r w:rsidR="00845748" w:rsidRPr="00BA3150">
        <w:rPr>
          <w:sz w:val="28"/>
          <w:szCs w:val="28"/>
        </w:rPr>
        <w:t>или) крупногабаритных грузов, зачисляемой в</w:t>
      </w:r>
      <w:r w:rsidR="00A82A4D" w:rsidRPr="00BA3150">
        <w:rPr>
          <w:sz w:val="28"/>
          <w:szCs w:val="28"/>
        </w:rPr>
        <w:t xml:space="preserve"> местный </w:t>
      </w:r>
      <w:r w:rsidR="00845748" w:rsidRPr="00BA3150">
        <w:rPr>
          <w:sz w:val="28"/>
          <w:szCs w:val="28"/>
        </w:rPr>
        <w:t xml:space="preserve"> бюджет </w:t>
      </w:r>
      <w:r w:rsidR="00A34C12">
        <w:rPr>
          <w:sz w:val="28"/>
          <w:szCs w:val="28"/>
        </w:rPr>
        <w:t>МО «</w:t>
      </w:r>
      <w:proofErr w:type="spellStart"/>
      <w:r w:rsidR="00A34C12">
        <w:rPr>
          <w:sz w:val="28"/>
          <w:szCs w:val="28"/>
        </w:rPr>
        <w:t>Парбигское</w:t>
      </w:r>
      <w:proofErr w:type="spellEnd"/>
      <w:r w:rsidR="00A34C12">
        <w:rPr>
          <w:sz w:val="28"/>
          <w:szCs w:val="28"/>
        </w:rPr>
        <w:t xml:space="preserve"> сельское поселение»</w:t>
      </w:r>
      <w:r w:rsidR="00A34C12" w:rsidRPr="00BA3150">
        <w:rPr>
          <w:sz w:val="28"/>
          <w:szCs w:val="28"/>
        </w:rPr>
        <w:t xml:space="preserve">  </w:t>
      </w:r>
      <w:r w:rsidR="00845748" w:rsidRPr="00BA3150">
        <w:rPr>
          <w:sz w:val="28"/>
          <w:szCs w:val="28"/>
        </w:rPr>
        <w:t xml:space="preserve"> - в размере 100%;</w:t>
      </w:r>
    </w:p>
    <w:p w:rsidR="00845748" w:rsidRPr="00BA3150" w:rsidRDefault="00B40F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48"/>
      <w:bookmarkEnd w:id="6"/>
      <w:r w:rsidRPr="00BA3150">
        <w:rPr>
          <w:sz w:val="28"/>
          <w:szCs w:val="28"/>
        </w:rPr>
        <w:t>3</w:t>
      </w:r>
      <w:r w:rsidR="00845748" w:rsidRPr="00BA3150">
        <w:rPr>
          <w:sz w:val="28"/>
          <w:szCs w:val="28"/>
        </w:rPr>
        <w:t>)  доходов от использования имущества, входящего в состав автомобильных дорог общего пользования местного значения, - в размере 100%;</w:t>
      </w:r>
    </w:p>
    <w:p w:rsidR="00845748" w:rsidRPr="00BA3150" w:rsidRDefault="00B40F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3150">
        <w:rPr>
          <w:sz w:val="28"/>
          <w:szCs w:val="28"/>
        </w:rPr>
        <w:t>4</w:t>
      </w:r>
      <w:r w:rsidR="00845748" w:rsidRPr="00BA3150">
        <w:rPr>
          <w:sz w:val="28"/>
          <w:szCs w:val="28"/>
        </w:rPr>
        <w:t>) доходов от передачи в аренду земельных участков, расположенных в полосе отвода автомобильных дорог общего пользования местного значения, - в размере 100%;</w:t>
      </w:r>
    </w:p>
    <w:p w:rsidR="00F441D1" w:rsidRPr="004710E9" w:rsidRDefault="00635F88" w:rsidP="004710E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4710E9">
        <w:rPr>
          <w:color w:val="22272F"/>
          <w:sz w:val="28"/>
          <w:szCs w:val="28"/>
        </w:rPr>
        <w:lastRenderedPageBreak/>
        <w:t xml:space="preserve">5) </w:t>
      </w:r>
      <w:r w:rsidR="00F441D1" w:rsidRPr="004710E9">
        <w:rPr>
          <w:color w:val="22272F"/>
          <w:sz w:val="28"/>
          <w:szCs w:val="28"/>
        </w:rPr>
        <w:t>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  <w:r w:rsidR="004710E9" w:rsidRPr="004710E9">
        <w:rPr>
          <w:color w:val="0000FF"/>
          <w:sz w:val="22"/>
          <w:szCs w:val="22"/>
        </w:rPr>
        <w:t xml:space="preserve"> (пункт 2 подпункт 5 Положения в редакции Решения № 41 от 27.12.2023г.)</w:t>
      </w:r>
    </w:p>
    <w:p w:rsidR="00F441D1" w:rsidRPr="00F441D1" w:rsidRDefault="00635F88" w:rsidP="004710E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4710E9">
        <w:rPr>
          <w:color w:val="22272F"/>
          <w:sz w:val="28"/>
          <w:szCs w:val="28"/>
        </w:rPr>
        <w:t xml:space="preserve">6) </w:t>
      </w:r>
      <w:r w:rsidR="00F441D1" w:rsidRPr="004710E9">
        <w:rPr>
          <w:color w:val="22272F"/>
          <w:sz w:val="28"/>
          <w:szCs w:val="28"/>
        </w:rPr>
        <w:t>доходов местных бюджетов от штрафов за нарушение правил движения тяжеловесного и (или) крупногабаритного транспортного средства;</w:t>
      </w:r>
      <w:r w:rsidR="004710E9" w:rsidRPr="004710E9">
        <w:rPr>
          <w:color w:val="0000FF"/>
          <w:sz w:val="22"/>
          <w:szCs w:val="22"/>
        </w:rPr>
        <w:t xml:space="preserve"> (пункт 2 подпункт 6 Положения в редакции Решения № 41 от 27.12.2023г.)</w:t>
      </w:r>
    </w:p>
    <w:p w:rsidR="00845748" w:rsidRPr="00BA3150" w:rsidRDefault="00B40F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A3150">
        <w:rPr>
          <w:sz w:val="28"/>
          <w:szCs w:val="28"/>
        </w:rPr>
        <w:t>7</w:t>
      </w:r>
      <w:r w:rsidR="00845748" w:rsidRPr="00BA3150">
        <w:rPr>
          <w:sz w:val="28"/>
          <w:szCs w:val="28"/>
        </w:rPr>
        <w:t xml:space="preserve">) денежных средств, поступающих в </w:t>
      </w:r>
      <w:r w:rsidR="00A82A4D" w:rsidRPr="00BA3150">
        <w:rPr>
          <w:sz w:val="28"/>
          <w:szCs w:val="28"/>
        </w:rPr>
        <w:t xml:space="preserve">местный </w:t>
      </w:r>
      <w:r w:rsidR="00845748" w:rsidRPr="00BA3150">
        <w:rPr>
          <w:sz w:val="28"/>
          <w:szCs w:val="28"/>
        </w:rPr>
        <w:t xml:space="preserve">бюджет </w:t>
      </w:r>
      <w:proofErr w:type="spellStart"/>
      <w:r w:rsidR="00F72519" w:rsidRPr="00BA3150">
        <w:rPr>
          <w:sz w:val="28"/>
          <w:szCs w:val="28"/>
        </w:rPr>
        <w:t>Бакчарского</w:t>
      </w:r>
      <w:proofErr w:type="spellEnd"/>
      <w:r w:rsidR="00F72519" w:rsidRPr="00BA3150">
        <w:rPr>
          <w:sz w:val="28"/>
          <w:szCs w:val="28"/>
        </w:rPr>
        <w:t xml:space="preserve"> района</w:t>
      </w:r>
      <w:r w:rsidR="00845748" w:rsidRPr="00BA3150">
        <w:rPr>
          <w:sz w:val="28"/>
          <w:szCs w:val="28"/>
        </w:rPr>
        <w:t xml:space="preserve">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контракта или иных договоров, - в размере 100%;</w:t>
      </w:r>
      <w:proofErr w:type="gramEnd"/>
    </w:p>
    <w:p w:rsidR="00845748" w:rsidRPr="00BA3150" w:rsidRDefault="00B40F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3150">
        <w:rPr>
          <w:sz w:val="28"/>
          <w:szCs w:val="28"/>
        </w:rPr>
        <w:t>8</w:t>
      </w:r>
      <w:r w:rsidR="00845748" w:rsidRPr="00BA3150">
        <w:rPr>
          <w:sz w:val="28"/>
          <w:szCs w:val="28"/>
        </w:rPr>
        <w:t>) платы за оказание услуг по присоединению объектов дорожного сервиса к автомобильным дорогам общего пользования местного значения - в размере 100%;</w:t>
      </w:r>
    </w:p>
    <w:p w:rsidR="00845748" w:rsidRPr="00BA3150" w:rsidRDefault="00B40F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56"/>
      <w:bookmarkEnd w:id="7"/>
      <w:r w:rsidRPr="00BA3150">
        <w:rPr>
          <w:sz w:val="28"/>
          <w:szCs w:val="28"/>
        </w:rPr>
        <w:t>9</w:t>
      </w:r>
      <w:r w:rsidR="00845748" w:rsidRPr="00BA3150">
        <w:rPr>
          <w:sz w:val="28"/>
          <w:szCs w:val="28"/>
        </w:rPr>
        <w:t>) межбюджетных трансфертов из областного бюджета Томской области на дорожную деятельность в отношении автомобильных дорог местного значения,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- в размере 100%;</w:t>
      </w:r>
    </w:p>
    <w:p w:rsidR="00845748" w:rsidRPr="00BA3150" w:rsidRDefault="00B40F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Par58"/>
      <w:bookmarkEnd w:id="8"/>
      <w:r w:rsidRPr="00BA3150">
        <w:rPr>
          <w:sz w:val="28"/>
          <w:szCs w:val="28"/>
        </w:rPr>
        <w:t>10</w:t>
      </w:r>
      <w:r w:rsidR="00845748" w:rsidRPr="00BA3150">
        <w:rPr>
          <w:sz w:val="28"/>
          <w:szCs w:val="28"/>
        </w:rPr>
        <w:t>) 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- в размере 100%;</w:t>
      </w:r>
    </w:p>
    <w:p w:rsidR="00845748" w:rsidRPr="00BA3150" w:rsidRDefault="008457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3150">
        <w:rPr>
          <w:sz w:val="28"/>
          <w:szCs w:val="28"/>
        </w:rPr>
        <w:t>1</w:t>
      </w:r>
      <w:r w:rsidR="00B40F44" w:rsidRPr="00BA3150">
        <w:rPr>
          <w:sz w:val="28"/>
          <w:szCs w:val="28"/>
        </w:rPr>
        <w:t>1</w:t>
      </w:r>
      <w:r w:rsidRPr="00BA3150">
        <w:rPr>
          <w:sz w:val="28"/>
          <w:szCs w:val="28"/>
        </w:rPr>
        <w:t xml:space="preserve">) платы по соглашениям об установлении частных сервитутов в отношении земельных участков в границах </w:t>
      </w:r>
      <w:proofErr w:type="gramStart"/>
      <w:r w:rsidRPr="00BA3150">
        <w:rPr>
          <w:sz w:val="28"/>
          <w:szCs w:val="28"/>
        </w:rPr>
        <w:t>полос отвода автомобильных дорог общего пользования местного значения</w:t>
      </w:r>
      <w:proofErr w:type="gramEnd"/>
      <w:r w:rsidRPr="00BA3150">
        <w:rPr>
          <w:sz w:val="28"/>
          <w:szCs w:val="28"/>
        </w:rPr>
        <w:t xml:space="preserve">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 - в размере 100%;</w:t>
      </w:r>
    </w:p>
    <w:p w:rsidR="00845748" w:rsidRPr="00BA3150" w:rsidRDefault="008457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3150">
        <w:rPr>
          <w:sz w:val="28"/>
          <w:szCs w:val="28"/>
        </w:rPr>
        <w:t>1</w:t>
      </w:r>
      <w:r w:rsidR="00B40F44" w:rsidRPr="00BA3150">
        <w:rPr>
          <w:sz w:val="28"/>
          <w:szCs w:val="28"/>
        </w:rPr>
        <w:t>2</w:t>
      </w:r>
      <w:r w:rsidRPr="00BA3150">
        <w:rPr>
          <w:sz w:val="28"/>
          <w:szCs w:val="28"/>
        </w:rPr>
        <w:t xml:space="preserve">) платы по соглашениям об установлении публичных сервитутов в отношении земельных участков в границах </w:t>
      </w:r>
      <w:proofErr w:type="gramStart"/>
      <w:r w:rsidRPr="00BA3150">
        <w:rPr>
          <w:sz w:val="28"/>
          <w:szCs w:val="28"/>
        </w:rPr>
        <w:t>полос отвода автомобильных дорог общего пользования местного значения</w:t>
      </w:r>
      <w:proofErr w:type="gramEnd"/>
      <w:r w:rsidRPr="00BA3150">
        <w:rPr>
          <w:sz w:val="28"/>
          <w:szCs w:val="28"/>
        </w:rPr>
        <w:t xml:space="preserve"> в целях прокладки, переноса, переустройства инженерных коммуникаций, их эксплуатации - в размере 100%;</w:t>
      </w:r>
    </w:p>
    <w:p w:rsidR="00F441D1" w:rsidRPr="00BA3150" w:rsidRDefault="00B40F44" w:rsidP="00F441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3150">
        <w:rPr>
          <w:sz w:val="28"/>
          <w:szCs w:val="28"/>
        </w:rPr>
        <w:t>13</w:t>
      </w:r>
      <w:r w:rsidR="00845748" w:rsidRPr="00BA3150">
        <w:rPr>
          <w:sz w:val="28"/>
          <w:szCs w:val="28"/>
        </w:rPr>
        <w:t>) межбюджетных трансфертов на капитальный ремонт и ремонт автомобильных дорог общего пользования насе</w:t>
      </w:r>
      <w:r w:rsidR="00F441D1">
        <w:rPr>
          <w:sz w:val="28"/>
          <w:szCs w:val="28"/>
        </w:rPr>
        <w:t>ленных пунктов - в размере 100%.</w:t>
      </w:r>
    </w:p>
    <w:p w:rsidR="00987552" w:rsidRPr="00BA3150" w:rsidRDefault="008457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3150">
        <w:rPr>
          <w:sz w:val="28"/>
          <w:szCs w:val="28"/>
        </w:rPr>
        <w:t>3.</w:t>
      </w:r>
      <w:r w:rsidR="00987552" w:rsidRPr="00BA3150">
        <w:rPr>
          <w:sz w:val="28"/>
          <w:szCs w:val="28"/>
        </w:rPr>
        <w:t xml:space="preserve"> Дополнительно в Дорожный фонд могут направляться средства местного бюджета.</w:t>
      </w:r>
    </w:p>
    <w:p w:rsidR="00845748" w:rsidRPr="00BA3150" w:rsidRDefault="009875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3150">
        <w:rPr>
          <w:sz w:val="28"/>
          <w:szCs w:val="28"/>
        </w:rPr>
        <w:t>4.</w:t>
      </w:r>
      <w:r w:rsidR="00845748" w:rsidRPr="00BA3150">
        <w:rPr>
          <w:sz w:val="28"/>
          <w:szCs w:val="28"/>
        </w:rPr>
        <w:t xml:space="preserve"> Бюджетные ассигнования Дорожного фонда, за исключением ассигнований, сформированных в соответствии с </w:t>
      </w:r>
      <w:hyperlink w:anchor="Par56" w:history="1">
        <w:r w:rsidR="00845748" w:rsidRPr="00FF13D3">
          <w:rPr>
            <w:sz w:val="28"/>
            <w:szCs w:val="28"/>
          </w:rPr>
          <w:t>подпунктами 9</w:t>
        </w:r>
      </w:hyperlink>
      <w:r w:rsidR="00845748" w:rsidRPr="00FF13D3">
        <w:rPr>
          <w:sz w:val="28"/>
          <w:szCs w:val="28"/>
        </w:rPr>
        <w:t xml:space="preserve"> и </w:t>
      </w:r>
      <w:hyperlink w:anchor="Par58" w:history="1">
        <w:r w:rsidR="00845748" w:rsidRPr="00FF13D3">
          <w:rPr>
            <w:sz w:val="28"/>
            <w:szCs w:val="28"/>
          </w:rPr>
          <w:t>10 пункта 2</w:t>
        </w:r>
      </w:hyperlink>
      <w:r w:rsidR="00845748" w:rsidRPr="00BA3150">
        <w:rPr>
          <w:sz w:val="28"/>
          <w:szCs w:val="28"/>
        </w:rPr>
        <w:t xml:space="preserve"> настоящего Положения, не использованные в текущем финансовом году, </w:t>
      </w:r>
      <w:r w:rsidR="00845748" w:rsidRPr="00BA3150">
        <w:rPr>
          <w:sz w:val="28"/>
          <w:szCs w:val="28"/>
        </w:rPr>
        <w:lastRenderedPageBreak/>
        <w:t>направляются на увеличение бюджетных ассигнований Дорожного фонда в очередном финансовом году.</w:t>
      </w:r>
    </w:p>
    <w:p w:rsidR="00845748" w:rsidRPr="00BA3150" w:rsidRDefault="008457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5748" w:rsidRPr="00BA3150" w:rsidRDefault="008457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9" w:name="Par77"/>
      <w:bookmarkEnd w:id="9"/>
      <w:r w:rsidRPr="00BA3150">
        <w:rPr>
          <w:sz w:val="28"/>
          <w:szCs w:val="28"/>
        </w:rPr>
        <w:t>III. ИСПОЛЬЗОВАНИЕ СРЕДСТВ ДОРОЖНОГО ФОНДА</w:t>
      </w:r>
    </w:p>
    <w:p w:rsidR="00845748" w:rsidRPr="00BA3150" w:rsidRDefault="008457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5748" w:rsidRPr="00BA3150" w:rsidRDefault="008457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3150">
        <w:rPr>
          <w:sz w:val="28"/>
          <w:szCs w:val="28"/>
        </w:rPr>
        <w:t>5. Средства Дорожного фонда используются по следующим направлениям расходов:</w:t>
      </w:r>
    </w:p>
    <w:p w:rsidR="00845748" w:rsidRPr="00BA3150" w:rsidRDefault="008457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3150">
        <w:rPr>
          <w:sz w:val="28"/>
          <w:szCs w:val="28"/>
        </w:rPr>
        <w:t>1) проектирование, строительство и реконструкция автомобильных дорог общего пользования местного значения и искусственных сооружений на них;</w:t>
      </w:r>
    </w:p>
    <w:p w:rsidR="00845748" w:rsidRPr="00BA3150" w:rsidRDefault="008457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3150">
        <w:rPr>
          <w:sz w:val="28"/>
          <w:szCs w:val="28"/>
        </w:rPr>
        <w:t>2) капитальный ремонт и ремонт автомобильных дорог общего пользования местного значения и искусственных сооружений на них;</w:t>
      </w:r>
    </w:p>
    <w:p w:rsidR="00845748" w:rsidRPr="00BA3150" w:rsidRDefault="008457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3150">
        <w:rPr>
          <w:sz w:val="28"/>
          <w:szCs w:val="28"/>
        </w:rPr>
        <w:t>3)  содержание автомобильных дорог общего пользования местного значения и искусственных сооружений на них;</w:t>
      </w:r>
    </w:p>
    <w:p w:rsidR="00845748" w:rsidRPr="00BA3150" w:rsidRDefault="00500F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3150">
        <w:rPr>
          <w:sz w:val="28"/>
          <w:szCs w:val="28"/>
        </w:rPr>
        <w:t>4</w:t>
      </w:r>
      <w:r w:rsidR="00845748" w:rsidRPr="00BA3150">
        <w:rPr>
          <w:sz w:val="28"/>
          <w:szCs w:val="28"/>
        </w:rPr>
        <w:t>)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845748" w:rsidRPr="00BA3150" w:rsidRDefault="008457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5748" w:rsidRPr="00BA3150" w:rsidRDefault="008457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0" w:name="Par88"/>
      <w:bookmarkEnd w:id="10"/>
      <w:r w:rsidRPr="00BA3150">
        <w:rPr>
          <w:sz w:val="28"/>
          <w:szCs w:val="28"/>
        </w:rPr>
        <w:t>IV. ОТЧЕТ ОБ ИСПОЛНЕНИИ ДОРОЖНОГО ФОНДА</w:t>
      </w:r>
    </w:p>
    <w:p w:rsidR="00845748" w:rsidRPr="00BA3150" w:rsidRDefault="008457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5748" w:rsidRPr="00BA3150" w:rsidRDefault="00E324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3150">
        <w:rPr>
          <w:sz w:val="28"/>
          <w:szCs w:val="28"/>
        </w:rPr>
        <w:t>6</w:t>
      </w:r>
      <w:r w:rsidR="00845748" w:rsidRPr="00BA3150">
        <w:rPr>
          <w:sz w:val="28"/>
          <w:szCs w:val="28"/>
        </w:rPr>
        <w:t>. Отчет об исполнении Дорожного фонда формируется в составе бюджетной отчетности об исполнении</w:t>
      </w:r>
      <w:r w:rsidR="005A63D5" w:rsidRPr="00BA3150">
        <w:rPr>
          <w:sz w:val="28"/>
          <w:szCs w:val="28"/>
        </w:rPr>
        <w:t xml:space="preserve"> местного</w:t>
      </w:r>
      <w:r w:rsidR="00845748" w:rsidRPr="00BA3150">
        <w:rPr>
          <w:sz w:val="28"/>
          <w:szCs w:val="28"/>
        </w:rPr>
        <w:t xml:space="preserve"> бюджета </w:t>
      </w:r>
      <w:r w:rsidR="00FF13D3">
        <w:rPr>
          <w:sz w:val="28"/>
          <w:szCs w:val="28"/>
        </w:rPr>
        <w:t>МО «</w:t>
      </w:r>
      <w:proofErr w:type="spellStart"/>
      <w:r w:rsidR="00FF13D3">
        <w:rPr>
          <w:sz w:val="28"/>
          <w:szCs w:val="28"/>
        </w:rPr>
        <w:t>Парбигское</w:t>
      </w:r>
      <w:proofErr w:type="spellEnd"/>
      <w:r w:rsidR="00FF13D3">
        <w:rPr>
          <w:sz w:val="28"/>
          <w:szCs w:val="28"/>
        </w:rPr>
        <w:t xml:space="preserve"> сельское поселение»</w:t>
      </w:r>
      <w:r w:rsidR="00FF13D3" w:rsidRPr="00BA3150">
        <w:rPr>
          <w:sz w:val="28"/>
          <w:szCs w:val="28"/>
        </w:rPr>
        <w:t xml:space="preserve">  </w:t>
      </w:r>
      <w:r w:rsidR="00845748" w:rsidRPr="00BA3150">
        <w:rPr>
          <w:sz w:val="28"/>
          <w:szCs w:val="28"/>
        </w:rPr>
        <w:t xml:space="preserve"> отдельным приложением в сроки, установленные в П</w:t>
      </w:r>
      <w:r w:rsidR="00F72519" w:rsidRPr="00BA3150">
        <w:rPr>
          <w:sz w:val="28"/>
          <w:szCs w:val="28"/>
        </w:rPr>
        <w:t xml:space="preserve">оложении о бюджетном процессе </w:t>
      </w:r>
      <w:r w:rsidR="00FF13D3">
        <w:rPr>
          <w:sz w:val="28"/>
          <w:szCs w:val="28"/>
        </w:rPr>
        <w:t>МО «</w:t>
      </w:r>
      <w:proofErr w:type="spellStart"/>
      <w:r w:rsidR="00FF13D3">
        <w:rPr>
          <w:sz w:val="28"/>
          <w:szCs w:val="28"/>
        </w:rPr>
        <w:t>Парбигское</w:t>
      </w:r>
      <w:proofErr w:type="spellEnd"/>
      <w:r w:rsidR="00FF13D3">
        <w:rPr>
          <w:sz w:val="28"/>
          <w:szCs w:val="28"/>
        </w:rPr>
        <w:t xml:space="preserve"> сельское поселение»</w:t>
      </w:r>
      <w:r w:rsidR="00FF13D3" w:rsidRPr="00BA3150">
        <w:rPr>
          <w:sz w:val="28"/>
          <w:szCs w:val="28"/>
        </w:rPr>
        <w:t xml:space="preserve">  </w:t>
      </w:r>
      <w:r w:rsidR="00845748" w:rsidRPr="00BA3150">
        <w:rPr>
          <w:sz w:val="28"/>
          <w:szCs w:val="28"/>
        </w:rPr>
        <w:t xml:space="preserve"> для годового отчета и отчетов об исполнении бюджета за первый квартал, полугодие и девять месяцев.</w:t>
      </w:r>
    </w:p>
    <w:p w:rsidR="00845748" w:rsidRPr="00BA3150" w:rsidRDefault="0084574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45748" w:rsidRPr="00BA3150" w:rsidRDefault="0084574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845748" w:rsidRPr="00BA3150" w:rsidSect="00845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B26BD"/>
    <w:multiLevelType w:val="hybridMultilevel"/>
    <w:tmpl w:val="8F52A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5748"/>
    <w:rsid w:val="00040699"/>
    <w:rsid w:val="00040A4C"/>
    <w:rsid w:val="001158DF"/>
    <w:rsid w:val="001476DA"/>
    <w:rsid w:val="001A0A76"/>
    <w:rsid w:val="001E3133"/>
    <w:rsid w:val="0026268C"/>
    <w:rsid w:val="00286D65"/>
    <w:rsid w:val="002A79DF"/>
    <w:rsid w:val="003B17F3"/>
    <w:rsid w:val="004710E9"/>
    <w:rsid w:val="00500F7C"/>
    <w:rsid w:val="005A63D5"/>
    <w:rsid w:val="00635F88"/>
    <w:rsid w:val="006F270B"/>
    <w:rsid w:val="00845748"/>
    <w:rsid w:val="00987552"/>
    <w:rsid w:val="00A34C12"/>
    <w:rsid w:val="00A416DB"/>
    <w:rsid w:val="00A82A4D"/>
    <w:rsid w:val="00AB3C1B"/>
    <w:rsid w:val="00AF457D"/>
    <w:rsid w:val="00B40F44"/>
    <w:rsid w:val="00B97BDD"/>
    <w:rsid w:val="00BA3150"/>
    <w:rsid w:val="00C52767"/>
    <w:rsid w:val="00E159D7"/>
    <w:rsid w:val="00E32490"/>
    <w:rsid w:val="00E91CBD"/>
    <w:rsid w:val="00F441D1"/>
    <w:rsid w:val="00F72519"/>
    <w:rsid w:val="00FE5AF9"/>
    <w:rsid w:val="00FF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0A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7B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B97BDD"/>
    <w:pPr>
      <w:spacing w:after="120"/>
    </w:pPr>
  </w:style>
  <w:style w:type="paragraph" w:styleId="a5">
    <w:name w:val="Balloon Text"/>
    <w:basedOn w:val="a"/>
    <w:semiHidden/>
    <w:rsid w:val="00040699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F441D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143ABB9229D2304E0F5119249A40CCFE0C5546B07CDAD5FECEF82163D5540C6C541BD7C16DA40F6YFS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143ABB9229D2304E0F5119249A40CCFE0C5546B07CDAD5FECEF82163D5540C6C541BD7C16DA40F6YFS8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29428-2562-4ADC-AEBB-D87428330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ГОРОДСКОГО ОКРУГА</vt:lpstr>
    </vt:vector>
  </TitlesOfParts>
  <Company>Администрация</Company>
  <LinksUpToDate>false</LinksUpToDate>
  <CharactersWithSpaces>7154</CharactersWithSpaces>
  <SharedDoc>false</SharedDoc>
  <HLinks>
    <vt:vector size="30" baseType="variant">
      <vt:variant>
        <vt:i4>5505026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2687039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consultantplus://offline/ref=B143ABB9229D2304E0F5119249A40CCFE0C5546B07CDAD5FECEF82163D5540C6C541BD7C16DA40F6YFS8I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2687039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consultantplus://offline/ref=B143ABB9229D2304E0F5119249A40CCFE0C5546B07CDAD5FECEF82163D5540C6C541BD7C16DA40F6YFS8I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</dc:title>
  <dc:creator>Свитченко</dc:creator>
  <cp:lastModifiedBy>natal</cp:lastModifiedBy>
  <cp:revision>6</cp:revision>
  <cp:lastPrinted>2013-12-05T09:54:00Z</cp:lastPrinted>
  <dcterms:created xsi:type="dcterms:W3CDTF">2023-12-24T07:05:00Z</dcterms:created>
  <dcterms:modified xsi:type="dcterms:W3CDTF">2023-12-24T08:17:00Z</dcterms:modified>
</cp:coreProperties>
</file>