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Пергамент" type="tile"/>
    </v:background>
  </w:background>
  <w:body>
    <w:p w:rsidR="00DC0088" w:rsidRDefault="001B3E1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AF8E67A" wp14:editId="79AEA3A5">
                <wp:simplePos x="0" y="0"/>
                <wp:positionH relativeFrom="page">
                  <wp:posOffset>171450</wp:posOffset>
                </wp:positionH>
                <wp:positionV relativeFrom="margin">
                  <wp:posOffset>-142875</wp:posOffset>
                </wp:positionV>
                <wp:extent cx="5095875" cy="6448425"/>
                <wp:effectExtent l="57150" t="38100" r="85725" b="104775"/>
                <wp:wrapSquare wrapText="bothSides"/>
                <wp:docPr id="697" name="Надпись 395" descr="Частый горизонтальный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64484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6F1" w:rsidRDefault="007916F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:rsidR="007916F1" w:rsidRPr="00EE14D6" w:rsidRDefault="007916F1" w:rsidP="007916F1">
                            <w:pPr>
                              <w:pStyle w:val="a9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roadway" w:hAnsi="Broadway" w:cs="Arial"/>
                                <w:color w:val="3A3A3A"/>
                                <w:sz w:val="28"/>
                                <w:szCs w:val="21"/>
                              </w:rPr>
                            </w:pPr>
                            <w:r w:rsidRPr="00EE14D6">
                              <w:rPr>
                                <w:rFonts w:ascii="Broadway" w:hAnsi="Broadway" w:cs="Arial"/>
                                <w:color w:val="3A3A3A"/>
                                <w:sz w:val="28"/>
                                <w:szCs w:val="21"/>
                              </w:rPr>
                              <w:t> </w:t>
                            </w:r>
                            <w:r w:rsidRPr="00EE14D6">
                              <w:rPr>
                                <w:rStyle w:val="aa"/>
                                <w:color w:val="3A3A3A"/>
                                <w:sz w:val="28"/>
                                <w:szCs w:val="21"/>
                                <w:bdr w:val="none" w:sz="0" w:space="0" w:color="auto" w:frame="1"/>
                              </w:rPr>
                              <w:t>Порядок</w:t>
                            </w:r>
                            <w:r w:rsidRPr="00EE14D6">
                              <w:rPr>
                                <w:rStyle w:val="aa"/>
                                <w:rFonts w:ascii="Broadway" w:hAnsi="Broadway" w:cs="Arial"/>
                                <w:color w:val="3A3A3A"/>
                                <w:sz w:val="28"/>
                                <w:szCs w:val="21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EE14D6">
                              <w:rPr>
                                <w:rStyle w:val="aa"/>
                                <w:color w:val="3A3A3A"/>
                                <w:sz w:val="28"/>
                                <w:szCs w:val="21"/>
                                <w:bdr w:val="none" w:sz="0" w:space="0" w:color="auto" w:frame="1"/>
                              </w:rPr>
                              <w:t>заключения</w:t>
                            </w:r>
                            <w:r w:rsidRPr="00EE14D6">
                              <w:rPr>
                                <w:rStyle w:val="aa"/>
                                <w:rFonts w:ascii="Broadway" w:hAnsi="Broadway" w:cs="Arial"/>
                                <w:color w:val="3A3A3A"/>
                                <w:sz w:val="28"/>
                                <w:szCs w:val="21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EE14D6">
                              <w:rPr>
                                <w:rStyle w:val="aa"/>
                                <w:color w:val="3A3A3A"/>
                                <w:sz w:val="28"/>
                                <w:szCs w:val="21"/>
                                <w:bdr w:val="none" w:sz="0" w:space="0" w:color="auto" w:frame="1"/>
                              </w:rPr>
                              <w:t>трудового</w:t>
                            </w:r>
                            <w:r w:rsidRPr="00EE14D6">
                              <w:rPr>
                                <w:rStyle w:val="aa"/>
                                <w:rFonts w:ascii="Broadway" w:hAnsi="Broadway" w:cs="Arial"/>
                                <w:color w:val="3A3A3A"/>
                                <w:sz w:val="28"/>
                                <w:szCs w:val="21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EE14D6">
                              <w:rPr>
                                <w:rStyle w:val="aa"/>
                                <w:color w:val="3A3A3A"/>
                                <w:sz w:val="28"/>
                                <w:szCs w:val="21"/>
                                <w:bdr w:val="none" w:sz="0" w:space="0" w:color="auto" w:frame="1"/>
                              </w:rPr>
                              <w:t>договора</w:t>
                            </w:r>
                          </w:p>
                          <w:p w:rsidR="007916F1" w:rsidRPr="00EB118F" w:rsidRDefault="007916F1" w:rsidP="007916F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Segoe UI" w:eastAsiaTheme="majorEastAsia" w:hAnsi="Segoe UI" w:cs="Segoe UI"/>
                                <w:iCs/>
                                <w:sz w:val="20"/>
                              </w:rPr>
                            </w:pPr>
                            <w:r w:rsidRPr="00EB118F">
                              <w:rPr>
                                <w:rFonts w:ascii="Segoe UI" w:eastAsiaTheme="majorEastAsia" w:hAnsi="Segoe UI" w:cs="Segoe UI"/>
                                <w:iCs/>
                                <w:sz w:val="20"/>
                              </w:rPr>
                              <w:t>Порядок заключения трудового договора определен главой 11 ТК РФ.</w:t>
                            </w:r>
                          </w:p>
                          <w:p w:rsidR="007916F1" w:rsidRPr="00EB118F" w:rsidRDefault="007916F1" w:rsidP="007916F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Segoe UI" w:eastAsiaTheme="majorEastAsia" w:hAnsi="Segoe UI" w:cs="Segoe UI"/>
                                <w:iCs/>
                                <w:sz w:val="20"/>
                              </w:rPr>
                            </w:pPr>
                            <w:r w:rsidRPr="00EB118F">
                              <w:rPr>
                                <w:rFonts w:ascii="Segoe UI" w:eastAsiaTheme="majorEastAsia" w:hAnsi="Segoe UI" w:cs="Segoe UI"/>
                                <w:iCs/>
                                <w:sz w:val="20"/>
                              </w:rPr>
                              <w:t>Статьей 64 ТК РФ определено, что запрещается необоснованно отказывать работодателю в заключени</w:t>
                            </w:r>
                            <w:proofErr w:type="gramStart"/>
                            <w:r w:rsidRPr="00EB118F">
                              <w:rPr>
                                <w:rFonts w:ascii="Segoe UI" w:eastAsiaTheme="majorEastAsia" w:hAnsi="Segoe UI" w:cs="Segoe UI"/>
                                <w:iCs/>
                                <w:sz w:val="20"/>
                              </w:rPr>
                              <w:t>и</w:t>
                            </w:r>
                            <w:proofErr w:type="gramEnd"/>
                            <w:r w:rsidRPr="00EB118F">
                              <w:rPr>
                                <w:rFonts w:ascii="Segoe UI" w:eastAsiaTheme="majorEastAsia" w:hAnsi="Segoe UI" w:cs="Segoe UI"/>
                                <w:iCs/>
                                <w:sz w:val="20"/>
                              </w:rPr>
                              <w:t xml:space="preserve"> трудового договора с гражданином.</w:t>
                            </w:r>
                          </w:p>
                          <w:p w:rsidR="007916F1" w:rsidRPr="00EB118F" w:rsidRDefault="007916F1" w:rsidP="007916F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Segoe UI" w:eastAsiaTheme="majorEastAsia" w:hAnsi="Segoe UI" w:cs="Segoe UI"/>
                                <w:iCs/>
                                <w:sz w:val="20"/>
                              </w:rPr>
                            </w:pPr>
                            <w:proofErr w:type="gramStart"/>
                            <w:r w:rsidRPr="00EB118F">
                              <w:rPr>
                                <w:rFonts w:ascii="Segoe UI" w:eastAsiaTheme="majorEastAsia" w:hAnsi="Segoe UI" w:cs="Segoe UI"/>
                                <w:iCs/>
                                <w:sz w:val="20"/>
                              </w:rPr>
                              <w:t>Статьей 65 ТК РФ, При заключении трудового договора лицо, поступающее на работу, предъявляет работодателю: паспорт или иной документ, удостоверяющий личность, трудовую книжку, за исключением случаев, когда трудовой договор заключается впервые, страховое свидетельство государственного пенсионного страхования, документы воинского учета - для военнообязанных и лиц, подлежащих призыву на военную службу, документ об образовании, о квалификации или наличии специальных знаний - при поступлении на работу</w:t>
                            </w:r>
                            <w:proofErr w:type="gramEnd"/>
                            <w:r w:rsidRPr="00EB118F">
                              <w:rPr>
                                <w:rFonts w:ascii="Segoe UI" w:eastAsiaTheme="majorEastAsia" w:hAnsi="Segoe UI" w:cs="Segoe UI"/>
                                <w:iCs/>
                                <w:sz w:val="20"/>
                              </w:rPr>
                              <w:t xml:space="preserve">, </w:t>
                            </w:r>
                            <w:proofErr w:type="gramStart"/>
                            <w:r w:rsidRPr="00EB118F">
                              <w:rPr>
                                <w:rFonts w:ascii="Segoe UI" w:eastAsiaTheme="majorEastAsia" w:hAnsi="Segoe UI" w:cs="Segoe UI"/>
                                <w:iCs/>
                                <w:sz w:val="20"/>
                              </w:rPr>
                              <w:t>треб</w:t>
                            </w:r>
                            <w:bookmarkStart w:id="0" w:name="_GoBack"/>
                            <w:bookmarkEnd w:id="0"/>
                            <w:r w:rsidRPr="00EB118F">
                              <w:rPr>
                                <w:rFonts w:ascii="Segoe UI" w:eastAsiaTheme="majorEastAsia" w:hAnsi="Segoe UI" w:cs="Segoe UI"/>
                                <w:iCs/>
                                <w:sz w:val="20"/>
                              </w:rPr>
                              <w:t>ующую</w:t>
                            </w:r>
                            <w:proofErr w:type="gramEnd"/>
                            <w:r w:rsidRPr="00EB118F">
                              <w:rPr>
                                <w:rFonts w:ascii="Segoe UI" w:eastAsiaTheme="majorEastAsia" w:hAnsi="Segoe UI" w:cs="Segoe UI"/>
                                <w:iCs/>
                                <w:sz w:val="20"/>
                              </w:rPr>
                              <w:t xml:space="preserve"> специальных знаний или специальной подготовки. В отдельных случаях с учетом специфики работы настоящим Кодексом, иными федеральными законами,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документов.</w:t>
                            </w:r>
                          </w:p>
                          <w:p w:rsidR="007916F1" w:rsidRPr="00EB118F" w:rsidRDefault="007916F1" w:rsidP="007916F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Segoe UI" w:eastAsiaTheme="majorEastAsia" w:hAnsi="Segoe UI" w:cs="Segoe UI"/>
                                <w:iCs/>
                                <w:sz w:val="20"/>
                              </w:rPr>
                            </w:pPr>
                            <w:r w:rsidRPr="00EB118F">
                              <w:rPr>
                                <w:rFonts w:ascii="Segoe UI" w:eastAsiaTheme="majorEastAsia" w:hAnsi="Segoe UI" w:cs="Segoe UI"/>
                                <w:iCs/>
                                <w:sz w:val="20"/>
                              </w:rPr>
                              <w:t xml:space="preserve">Согласно ст. 67 ТК РФ,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 Трудовой договор, не оформленный в письменной форме, считается заключенным, если работник приступил к работе с </w:t>
                            </w:r>
                            <w:proofErr w:type="gramStart"/>
                            <w:r w:rsidRPr="00EB118F">
                              <w:rPr>
                                <w:rFonts w:ascii="Segoe UI" w:eastAsiaTheme="majorEastAsia" w:hAnsi="Segoe UI" w:cs="Segoe UI"/>
                                <w:iCs/>
                                <w:sz w:val="20"/>
                              </w:rPr>
                              <w:t>ведома</w:t>
                            </w:r>
                            <w:proofErr w:type="gramEnd"/>
                            <w:r w:rsidRPr="00EB118F">
                              <w:rPr>
                                <w:rFonts w:ascii="Segoe UI" w:eastAsiaTheme="majorEastAsia" w:hAnsi="Segoe UI" w:cs="Segoe UI"/>
                                <w:iCs/>
                                <w:sz w:val="20"/>
                              </w:rPr>
                              <w:t xml:space="preserve"> или по поручению работодателя или его представителя.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работе.</w:t>
                            </w:r>
                          </w:p>
                          <w:p w:rsidR="007916F1" w:rsidRPr="00EB118F" w:rsidRDefault="007916F1" w:rsidP="007916F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="Segoe UI" w:eastAsiaTheme="majorEastAsia" w:hAnsi="Segoe UI" w:cs="Segoe UI"/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95" o:spid="_x0000_s1026" type="#_x0000_t202" alt="Описание: Частый горизонтальный" style="position:absolute;margin-left:13.5pt;margin-top:-11.25pt;width:401.25pt;height:5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7916F1" w:rsidRDefault="007916F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8"/>
                        </w:rPr>
                      </w:pPr>
                    </w:p>
                    <w:p w:rsidR="007916F1" w:rsidRPr="00EE14D6" w:rsidRDefault="007916F1" w:rsidP="007916F1">
                      <w:pPr>
                        <w:pStyle w:val="a9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roadway" w:hAnsi="Broadway" w:cs="Arial"/>
                          <w:color w:val="3A3A3A"/>
                          <w:sz w:val="28"/>
                          <w:szCs w:val="21"/>
                        </w:rPr>
                      </w:pPr>
                      <w:r w:rsidRPr="00EE14D6">
                        <w:rPr>
                          <w:rFonts w:ascii="Broadway" w:hAnsi="Broadway" w:cs="Arial"/>
                          <w:color w:val="3A3A3A"/>
                          <w:sz w:val="28"/>
                          <w:szCs w:val="21"/>
                        </w:rPr>
                        <w:t> </w:t>
                      </w:r>
                      <w:r w:rsidRPr="00EE14D6">
                        <w:rPr>
                          <w:rStyle w:val="aa"/>
                          <w:color w:val="3A3A3A"/>
                          <w:sz w:val="28"/>
                          <w:szCs w:val="21"/>
                          <w:bdr w:val="none" w:sz="0" w:space="0" w:color="auto" w:frame="1"/>
                        </w:rPr>
                        <w:t>Порядок</w:t>
                      </w:r>
                      <w:r w:rsidRPr="00EE14D6">
                        <w:rPr>
                          <w:rStyle w:val="aa"/>
                          <w:rFonts w:ascii="Broadway" w:hAnsi="Broadway" w:cs="Arial"/>
                          <w:color w:val="3A3A3A"/>
                          <w:sz w:val="28"/>
                          <w:szCs w:val="21"/>
                          <w:bdr w:val="none" w:sz="0" w:space="0" w:color="auto" w:frame="1"/>
                        </w:rPr>
                        <w:t xml:space="preserve"> </w:t>
                      </w:r>
                      <w:r w:rsidRPr="00EE14D6">
                        <w:rPr>
                          <w:rStyle w:val="aa"/>
                          <w:color w:val="3A3A3A"/>
                          <w:sz w:val="28"/>
                          <w:szCs w:val="21"/>
                          <w:bdr w:val="none" w:sz="0" w:space="0" w:color="auto" w:frame="1"/>
                        </w:rPr>
                        <w:t>заключения</w:t>
                      </w:r>
                      <w:r w:rsidRPr="00EE14D6">
                        <w:rPr>
                          <w:rStyle w:val="aa"/>
                          <w:rFonts w:ascii="Broadway" w:hAnsi="Broadway" w:cs="Arial"/>
                          <w:color w:val="3A3A3A"/>
                          <w:sz w:val="28"/>
                          <w:szCs w:val="21"/>
                          <w:bdr w:val="none" w:sz="0" w:space="0" w:color="auto" w:frame="1"/>
                        </w:rPr>
                        <w:t xml:space="preserve"> </w:t>
                      </w:r>
                      <w:r w:rsidRPr="00EE14D6">
                        <w:rPr>
                          <w:rStyle w:val="aa"/>
                          <w:color w:val="3A3A3A"/>
                          <w:sz w:val="28"/>
                          <w:szCs w:val="21"/>
                          <w:bdr w:val="none" w:sz="0" w:space="0" w:color="auto" w:frame="1"/>
                        </w:rPr>
                        <w:t>трудового</w:t>
                      </w:r>
                      <w:r w:rsidRPr="00EE14D6">
                        <w:rPr>
                          <w:rStyle w:val="aa"/>
                          <w:rFonts w:ascii="Broadway" w:hAnsi="Broadway" w:cs="Arial"/>
                          <w:color w:val="3A3A3A"/>
                          <w:sz w:val="28"/>
                          <w:szCs w:val="21"/>
                          <w:bdr w:val="none" w:sz="0" w:space="0" w:color="auto" w:frame="1"/>
                        </w:rPr>
                        <w:t xml:space="preserve"> </w:t>
                      </w:r>
                      <w:r w:rsidRPr="00EE14D6">
                        <w:rPr>
                          <w:rStyle w:val="aa"/>
                          <w:color w:val="3A3A3A"/>
                          <w:sz w:val="28"/>
                          <w:szCs w:val="21"/>
                          <w:bdr w:val="none" w:sz="0" w:space="0" w:color="auto" w:frame="1"/>
                        </w:rPr>
                        <w:t>договора</w:t>
                      </w:r>
                    </w:p>
                    <w:p w:rsidR="007916F1" w:rsidRPr="00EB118F" w:rsidRDefault="007916F1" w:rsidP="007916F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 w:line="240" w:lineRule="auto"/>
                        <w:ind w:firstLine="709"/>
                        <w:jc w:val="both"/>
                        <w:rPr>
                          <w:rFonts w:ascii="Segoe UI" w:eastAsiaTheme="majorEastAsia" w:hAnsi="Segoe UI" w:cs="Segoe UI"/>
                          <w:iCs/>
                          <w:sz w:val="20"/>
                        </w:rPr>
                      </w:pPr>
                      <w:r w:rsidRPr="00EB118F">
                        <w:rPr>
                          <w:rFonts w:ascii="Segoe UI" w:eastAsiaTheme="majorEastAsia" w:hAnsi="Segoe UI" w:cs="Segoe UI"/>
                          <w:iCs/>
                          <w:sz w:val="20"/>
                        </w:rPr>
                        <w:t>Порядок заключения трудового договора определен главой 11 ТК РФ.</w:t>
                      </w:r>
                    </w:p>
                    <w:p w:rsidR="007916F1" w:rsidRPr="00EB118F" w:rsidRDefault="007916F1" w:rsidP="007916F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 w:line="240" w:lineRule="auto"/>
                        <w:ind w:firstLine="709"/>
                        <w:jc w:val="both"/>
                        <w:rPr>
                          <w:rFonts w:ascii="Segoe UI" w:eastAsiaTheme="majorEastAsia" w:hAnsi="Segoe UI" w:cs="Segoe UI"/>
                          <w:iCs/>
                          <w:sz w:val="20"/>
                        </w:rPr>
                      </w:pPr>
                      <w:r w:rsidRPr="00EB118F">
                        <w:rPr>
                          <w:rFonts w:ascii="Segoe UI" w:eastAsiaTheme="majorEastAsia" w:hAnsi="Segoe UI" w:cs="Segoe UI"/>
                          <w:iCs/>
                          <w:sz w:val="20"/>
                        </w:rPr>
                        <w:t>Статьей 64 ТК РФ определено, что запрещается необоснованно отказывать работодателю в заключени</w:t>
                      </w:r>
                      <w:proofErr w:type="gramStart"/>
                      <w:r w:rsidRPr="00EB118F">
                        <w:rPr>
                          <w:rFonts w:ascii="Segoe UI" w:eastAsiaTheme="majorEastAsia" w:hAnsi="Segoe UI" w:cs="Segoe UI"/>
                          <w:iCs/>
                          <w:sz w:val="20"/>
                        </w:rPr>
                        <w:t>и</w:t>
                      </w:r>
                      <w:proofErr w:type="gramEnd"/>
                      <w:r w:rsidRPr="00EB118F">
                        <w:rPr>
                          <w:rFonts w:ascii="Segoe UI" w:eastAsiaTheme="majorEastAsia" w:hAnsi="Segoe UI" w:cs="Segoe UI"/>
                          <w:iCs/>
                          <w:sz w:val="20"/>
                        </w:rPr>
                        <w:t xml:space="preserve"> трудового договора с гражданином.</w:t>
                      </w:r>
                    </w:p>
                    <w:p w:rsidR="007916F1" w:rsidRPr="00EB118F" w:rsidRDefault="007916F1" w:rsidP="007916F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 w:line="240" w:lineRule="auto"/>
                        <w:ind w:firstLine="709"/>
                        <w:jc w:val="both"/>
                        <w:rPr>
                          <w:rFonts w:ascii="Segoe UI" w:eastAsiaTheme="majorEastAsia" w:hAnsi="Segoe UI" w:cs="Segoe UI"/>
                          <w:iCs/>
                          <w:sz w:val="20"/>
                        </w:rPr>
                      </w:pPr>
                      <w:proofErr w:type="gramStart"/>
                      <w:r w:rsidRPr="00EB118F">
                        <w:rPr>
                          <w:rFonts w:ascii="Segoe UI" w:eastAsiaTheme="majorEastAsia" w:hAnsi="Segoe UI" w:cs="Segoe UI"/>
                          <w:iCs/>
                          <w:sz w:val="20"/>
                        </w:rPr>
                        <w:t>Статьей 65 ТК РФ, При заключении трудового договора лицо, поступающее на работу, предъявляет работодателю: паспорт или иной документ, удостоверяющий личность, трудовую книжку, за исключением случаев, когда трудовой договор заключается впервые, страховое свидетельство государственного пенсионного страхования, документы воинского учета - для военнообязанных и лиц, подлежащих призыву на военную службу, документ об образовании, о квалификации или наличии специальных знаний - при поступлении на работу</w:t>
                      </w:r>
                      <w:proofErr w:type="gramEnd"/>
                      <w:r w:rsidRPr="00EB118F">
                        <w:rPr>
                          <w:rFonts w:ascii="Segoe UI" w:eastAsiaTheme="majorEastAsia" w:hAnsi="Segoe UI" w:cs="Segoe UI"/>
                          <w:iCs/>
                          <w:sz w:val="20"/>
                        </w:rPr>
                        <w:t xml:space="preserve">, </w:t>
                      </w:r>
                      <w:proofErr w:type="gramStart"/>
                      <w:r w:rsidRPr="00EB118F">
                        <w:rPr>
                          <w:rFonts w:ascii="Segoe UI" w:eastAsiaTheme="majorEastAsia" w:hAnsi="Segoe UI" w:cs="Segoe UI"/>
                          <w:iCs/>
                          <w:sz w:val="20"/>
                        </w:rPr>
                        <w:t>треб</w:t>
                      </w:r>
                      <w:bookmarkStart w:id="1" w:name="_GoBack"/>
                      <w:bookmarkEnd w:id="1"/>
                      <w:r w:rsidRPr="00EB118F">
                        <w:rPr>
                          <w:rFonts w:ascii="Segoe UI" w:eastAsiaTheme="majorEastAsia" w:hAnsi="Segoe UI" w:cs="Segoe UI"/>
                          <w:iCs/>
                          <w:sz w:val="20"/>
                        </w:rPr>
                        <w:t>ующую</w:t>
                      </w:r>
                      <w:proofErr w:type="gramEnd"/>
                      <w:r w:rsidRPr="00EB118F">
                        <w:rPr>
                          <w:rFonts w:ascii="Segoe UI" w:eastAsiaTheme="majorEastAsia" w:hAnsi="Segoe UI" w:cs="Segoe UI"/>
                          <w:iCs/>
                          <w:sz w:val="20"/>
                        </w:rPr>
                        <w:t xml:space="preserve"> специальных знаний или специальной подготовки. В отдельных случаях с учетом специфики работы настоящим Кодексом, иными федеральными законами,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документов.</w:t>
                      </w:r>
                    </w:p>
                    <w:p w:rsidR="007916F1" w:rsidRPr="00EB118F" w:rsidRDefault="007916F1" w:rsidP="007916F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 w:line="240" w:lineRule="auto"/>
                        <w:ind w:firstLine="709"/>
                        <w:jc w:val="both"/>
                        <w:rPr>
                          <w:rFonts w:ascii="Segoe UI" w:eastAsiaTheme="majorEastAsia" w:hAnsi="Segoe UI" w:cs="Segoe UI"/>
                          <w:iCs/>
                          <w:sz w:val="20"/>
                        </w:rPr>
                      </w:pPr>
                      <w:r w:rsidRPr="00EB118F">
                        <w:rPr>
                          <w:rFonts w:ascii="Segoe UI" w:eastAsiaTheme="majorEastAsia" w:hAnsi="Segoe UI" w:cs="Segoe UI"/>
                          <w:iCs/>
                          <w:sz w:val="20"/>
                        </w:rPr>
                        <w:t xml:space="preserve">Согласно ст. 67 ТК РФ,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 Трудовой договор, не оформленный в письменной форме, считается заключенным, если работник приступил к работе с </w:t>
                      </w:r>
                      <w:proofErr w:type="gramStart"/>
                      <w:r w:rsidRPr="00EB118F">
                        <w:rPr>
                          <w:rFonts w:ascii="Segoe UI" w:eastAsiaTheme="majorEastAsia" w:hAnsi="Segoe UI" w:cs="Segoe UI"/>
                          <w:iCs/>
                          <w:sz w:val="20"/>
                        </w:rPr>
                        <w:t>ведома</w:t>
                      </w:r>
                      <w:proofErr w:type="gramEnd"/>
                      <w:r w:rsidRPr="00EB118F">
                        <w:rPr>
                          <w:rFonts w:ascii="Segoe UI" w:eastAsiaTheme="majorEastAsia" w:hAnsi="Segoe UI" w:cs="Segoe UI"/>
                          <w:iCs/>
                          <w:sz w:val="20"/>
                        </w:rPr>
                        <w:t xml:space="preserve"> или по поручению работодателя или его представителя.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работе.</w:t>
                      </w:r>
                    </w:p>
                    <w:p w:rsidR="007916F1" w:rsidRPr="00EB118F" w:rsidRDefault="007916F1" w:rsidP="007916F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="Segoe UI" w:eastAsiaTheme="majorEastAsia" w:hAnsi="Segoe UI" w:cs="Segoe UI"/>
                          <w:i/>
                          <w:iCs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BC1B03E" wp14:editId="509338DA">
                <wp:simplePos x="0" y="0"/>
                <wp:positionH relativeFrom="page">
                  <wp:posOffset>5410200</wp:posOffset>
                </wp:positionH>
                <wp:positionV relativeFrom="margin">
                  <wp:posOffset>-142875</wp:posOffset>
                </wp:positionV>
                <wp:extent cx="5095875" cy="6448425"/>
                <wp:effectExtent l="57150" t="38100" r="85725" b="104775"/>
                <wp:wrapSquare wrapText="bothSides"/>
                <wp:docPr id="4" name="Надпись 395" descr="Частый горизонтальный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64484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B6B" w:rsidRDefault="00E55B6B" w:rsidP="00E55B6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:rsidR="00E55B6B" w:rsidRPr="00EE14D6" w:rsidRDefault="00E55B6B" w:rsidP="00E55B6B">
                            <w:pPr>
                              <w:pStyle w:val="a9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roadway" w:hAnsi="Broadway" w:cs="Arial"/>
                                <w:color w:val="3A3A3A"/>
                                <w:sz w:val="28"/>
                                <w:szCs w:val="21"/>
                              </w:rPr>
                            </w:pPr>
                            <w:r w:rsidRPr="002256DF">
                              <w:rPr>
                                <w:rFonts w:ascii="Broadway" w:hAnsi="Broadway" w:cs="Arial"/>
                                <w:color w:val="3A3A3A"/>
                                <w:sz w:val="28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 w:rsidRPr="00EE14D6">
                              <w:rPr>
                                <w:rStyle w:val="aa"/>
                                <w:color w:val="3A3A3A"/>
                                <w:sz w:val="28"/>
                                <w:szCs w:val="21"/>
                                <w:bdr w:val="none" w:sz="0" w:space="0" w:color="auto" w:frame="1"/>
                                <w:shd w:val="clear" w:color="auto" w:fill="FFFFFF"/>
                              </w:rPr>
                              <w:t>Заработная</w:t>
                            </w:r>
                            <w:r w:rsidRPr="00EE14D6">
                              <w:rPr>
                                <w:rStyle w:val="aa"/>
                                <w:rFonts w:ascii="Broadway" w:hAnsi="Broadway" w:cs="Arial"/>
                                <w:color w:val="3A3A3A"/>
                                <w:sz w:val="28"/>
                                <w:szCs w:val="21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 w:rsidRPr="00EE14D6">
                              <w:rPr>
                                <w:rStyle w:val="aa"/>
                                <w:color w:val="3A3A3A"/>
                                <w:sz w:val="28"/>
                                <w:szCs w:val="21"/>
                                <w:bdr w:val="none" w:sz="0" w:space="0" w:color="auto" w:frame="1"/>
                                <w:shd w:val="clear" w:color="auto" w:fill="FFFFFF"/>
                              </w:rPr>
                              <w:t>плата</w:t>
                            </w:r>
                            <w:r w:rsidRPr="00EE14D6">
                              <w:rPr>
                                <w:rFonts w:ascii="Broadway" w:hAnsi="Broadway" w:cs="Arial"/>
                                <w:color w:val="3A3A3A"/>
                                <w:sz w:val="28"/>
                                <w:szCs w:val="21"/>
                              </w:rPr>
                              <w:t> </w:t>
                            </w:r>
                          </w:p>
                          <w:p w:rsidR="002256DF" w:rsidRDefault="002256DF" w:rsidP="002256D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="Times New Roman" w:eastAsiaTheme="majorEastAsia" w:hAnsi="Times New Roman" w:cs="Times New Roman"/>
                                <w:iCs/>
                              </w:rPr>
                            </w:pPr>
                          </w:p>
                          <w:p w:rsidR="002256DF" w:rsidRPr="00EB118F" w:rsidRDefault="002256DF" w:rsidP="002256DF">
                            <w:pPr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Segoe UI" w:hAnsi="Segoe UI" w:cs="Segoe UI"/>
                                <w:sz w:val="26"/>
                                <w:szCs w:val="26"/>
                              </w:rPr>
                            </w:pPr>
                            <w:r w:rsidRPr="00EB118F">
                              <w:rPr>
                                <w:rFonts w:ascii="Segoe UI" w:hAnsi="Segoe UI" w:cs="Segoe UI"/>
                                <w:sz w:val="26"/>
                                <w:szCs w:val="26"/>
                              </w:rPr>
                              <w:t>Статьей 136 ТК РФ, установлено, что при выплате заработной платы работодатель обязан извещать в письменной форме каждого работника:</w:t>
                            </w:r>
                          </w:p>
                          <w:p w:rsidR="002256DF" w:rsidRPr="00EB118F" w:rsidRDefault="002256DF" w:rsidP="002256DF">
                            <w:pPr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Segoe UI" w:hAnsi="Segoe UI" w:cs="Segoe UI"/>
                                <w:sz w:val="26"/>
                                <w:szCs w:val="26"/>
                              </w:rPr>
                            </w:pPr>
                            <w:r w:rsidRPr="00EB118F">
                              <w:rPr>
                                <w:rFonts w:ascii="Segoe UI" w:hAnsi="Segoe UI" w:cs="Segoe UI"/>
                                <w:sz w:val="26"/>
                                <w:szCs w:val="26"/>
                              </w:rPr>
                              <w:t>1) о составных частях заработной платы, причитающейся ему за соответствующий период;</w:t>
                            </w:r>
                          </w:p>
                          <w:p w:rsidR="002256DF" w:rsidRPr="00EB118F" w:rsidRDefault="002256DF" w:rsidP="002256DF">
                            <w:pPr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Segoe UI" w:hAnsi="Segoe UI" w:cs="Segoe UI"/>
                                <w:sz w:val="26"/>
                                <w:szCs w:val="26"/>
                              </w:rPr>
                            </w:pPr>
                            <w:r w:rsidRPr="00EB118F">
                              <w:rPr>
                                <w:rFonts w:ascii="Segoe UI" w:hAnsi="Segoe UI" w:cs="Segoe UI"/>
                                <w:sz w:val="26"/>
                                <w:szCs w:val="26"/>
                              </w:rPr>
                              <w:t>2) 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                      </w:r>
                          </w:p>
                          <w:p w:rsidR="002256DF" w:rsidRPr="00EB118F" w:rsidRDefault="002256DF" w:rsidP="002256DF">
                            <w:pPr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Segoe UI" w:hAnsi="Segoe UI" w:cs="Segoe UI"/>
                                <w:sz w:val="26"/>
                                <w:szCs w:val="26"/>
                              </w:rPr>
                            </w:pPr>
                            <w:r w:rsidRPr="00EB118F">
                              <w:rPr>
                                <w:rFonts w:ascii="Segoe UI" w:hAnsi="Segoe UI" w:cs="Segoe UI"/>
                                <w:sz w:val="26"/>
                                <w:szCs w:val="26"/>
                              </w:rPr>
                              <w:t>3) о размерах и об основаниях произведенных удержаний;</w:t>
                            </w:r>
                          </w:p>
                          <w:p w:rsidR="002256DF" w:rsidRPr="00EB118F" w:rsidRDefault="002256DF" w:rsidP="002256DF">
                            <w:pPr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Segoe UI" w:hAnsi="Segoe UI" w:cs="Segoe UI"/>
                                <w:sz w:val="26"/>
                                <w:szCs w:val="26"/>
                              </w:rPr>
                            </w:pPr>
                            <w:r w:rsidRPr="00EB118F">
                              <w:rPr>
                                <w:rFonts w:ascii="Segoe UI" w:hAnsi="Segoe UI" w:cs="Segoe UI"/>
                                <w:sz w:val="26"/>
                                <w:szCs w:val="26"/>
                              </w:rPr>
                              <w:t>4) об общей денежной сумме, подлежащей выплате.</w:t>
                            </w:r>
                          </w:p>
                          <w:p w:rsidR="002256DF" w:rsidRPr="00EB118F" w:rsidRDefault="002256DF" w:rsidP="002256DF">
                            <w:pPr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Segoe UI" w:hAnsi="Segoe UI" w:cs="Segoe UI"/>
                                <w:sz w:val="26"/>
                                <w:szCs w:val="26"/>
                              </w:rPr>
                            </w:pPr>
                            <w:r w:rsidRPr="00EB118F">
                              <w:rPr>
                                <w:rFonts w:ascii="Segoe UI" w:hAnsi="Segoe UI" w:cs="Segoe UI"/>
                                <w:sz w:val="26"/>
                                <w:szCs w:val="26"/>
                              </w:rPr>
                              <w:t>Заработная плата выплачивается непосредственно работнику не реже чем каждые полмесяца в день, установленный правилами внутреннего трудового распорядка, коллективным договором, трудовым договором. При совпадении дня выплаты с выходным или нерабочим праздничным днем выплата заработной платы производится накануне этого дня.</w:t>
                            </w:r>
                          </w:p>
                          <w:p w:rsidR="00E55B6B" w:rsidRDefault="00E55B6B" w:rsidP="00E55B6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Описание: Частый горизонтальный" style="position:absolute;margin-left:426pt;margin-top:-11.25pt;width:401.25pt;height:507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E55B6B" w:rsidRDefault="00E55B6B" w:rsidP="00E55B6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8"/>
                        </w:rPr>
                      </w:pPr>
                    </w:p>
                    <w:p w:rsidR="00E55B6B" w:rsidRPr="00EE14D6" w:rsidRDefault="00E55B6B" w:rsidP="00E55B6B">
                      <w:pPr>
                        <w:pStyle w:val="a9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roadway" w:hAnsi="Broadway" w:cs="Arial"/>
                          <w:color w:val="3A3A3A"/>
                          <w:sz w:val="28"/>
                          <w:szCs w:val="21"/>
                        </w:rPr>
                      </w:pPr>
                      <w:r w:rsidRPr="002256DF">
                        <w:rPr>
                          <w:rFonts w:ascii="Broadway" w:hAnsi="Broadway" w:cs="Arial"/>
                          <w:color w:val="3A3A3A"/>
                          <w:sz w:val="28"/>
                          <w:szCs w:val="21"/>
                          <w:shd w:val="clear" w:color="auto" w:fill="FFFFFF"/>
                        </w:rPr>
                        <w:t> </w:t>
                      </w:r>
                      <w:r w:rsidRPr="00EE14D6">
                        <w:rPr>
                          <w:rStyle w:val="aa"/>
                          <w:color w:val="3A3A3A"/>
                          <w:sz w:val="28"/>
                          <w:szCs w:val="21"/>
                          <w:bdr w:val="none" w:sz="0" w:space="0" w:color="auto" w:frame="1"/>
                          <w:shd w:val="clear" w:color="auto" w:fill="FFFFFF"/>
                        </w:rPr>
                        <w:t>Заработная</w:t>
                      </w:r>
                      <w:r w:rsidRPr="00EE14D6">
                        <w:rPr>
                          <w:rStyle w:val="aa"/>
                          <w:rFonts w:ascii="Broadway" w:hAnsi="Broadway" w:cs="Arial"/>
                          <w:color w:val="3A3A3A"/>
                          <w:sz w:val="28"/>
                          <w:szCs w:val="21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 w:rsidRPr="00EE14D6">
                        <w:rPr>
                          <w:rStyle w:val="aa"/>
                          <w:color w:val="3A3A3A"/>
                          <w:sz w:val="28"/>
                          <w:szCs w:val="21"/>
                          <w:bdr w:val="none" w:sz="0" w:space="0" w:color="auto" w:frame="1"/>
                          <w:shd w:val="clear" w:color="auto" w:fill="FFFFFF"/>
                        </w:rPr>
                        <w:t>плата</w:t>
                      </w:r>
                      <w:r w:rsidRPr="00EE14D6">
                        <w:rPr>
                          <w:rFonts w:ascii="Broadway" w:hAnsi="Broadway" w:cs="Arial"/>
                          <w:color w:val="3A3A3A"/>
                          <w:sz w:val="28"/>
                          <w:szCs w:val="21"/>
                        </w:rPr>
                        <w:t> </w:t>
                      </w:r>
                    </w:p>
                    <w:p w:rsidR="002256DF" w:rsidRDefault="002256DF" w:rsidP="002256D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="Times New Roman" w:eastAsiaTheme="majorEastAsia" w:hAnsi="Times New Roman" w:cs="Times New Roman"/>
                          <w:iCs/>
                        </w:rPr>
                      </w:pPr>
                    </w:p>
                    <w:p w:rsidR="002256DF" w:rsidRPr="00EB118F" w:rsidRDefault="002256DF" w:rsidP="002256DF">
                      <w:pPr>
                        <w:spacing w:after="0" w:line="240" w:lineRule="auto"/>
                        <w:ind w:firstLine="709"/>
                        <w:contextualSpacing/>
                        <w:jc w:val="both"/>
                        <w:rPr>
                          <w:rFonts w:ascii="Segoe UI" w:hAnsi="Segoe UI" w:cs="Segoe UI"/>
                          <w:sz w:val="26"/>
                          <w:szCs w:val="26"/>
                        </w:rPr>
                      </w:pPr>
                      <w:r w:rsidRPr="00EB118F">
                        <w:rPr>
                          <w:rFonts w:ascii="Segoe UI" w:hAnsi="Segoe UI" w:cs="Segoe UI"/>
                          <w:sz w:val="26"/>
                          <w:szCs w:val="26"/>
                        </w:rPr>
                        <w:t>Статьей 136 ТК РФ, установлено, что при выплате заработной платы работодатель обязан извещать в письменной форме каждого работника:</w:t>
                      </w:r>
                    </w:p>
                    <w:p w:rsidR="002256DF" w:rsidRPr="00EB118F" w:rsidRDefault="002256DF" w:rsidP="002256DF">
                      <w:pPr>
                        <w:spacing w:after="0" w:line="240" w:lineRule="auto"/>
                        <w:ind w:firstLine="709"/>
                        <w:contextualSpacing/>
                        <w:jc w:val="both"/>
                        <w:rPr>
                          <w:rFonts w:ascii="Segoe UI" w:hAnsi="Segoe UI" w:cs="Segoe UI"/>
                          <w:sz w:val="26"/>
                          <w:szCs w:val="26"/>
                        </w:rPr>
                      </w:pPr>
                      <w:r w:rsidRPr="00EB118F">
                        <w:rPr>
                          <w:rFonts w:ascii="Segoe UI" w:hAnsi="Segoe UI" w:cs="Segoe UI"/>
                          <w:sz w:val="26"/>
                          <w:szCs w:val="26"/>
                        </w:rPr>
                        <w:t>1) о составных частях заработной платы, причитающейся ему за соответствующий период;</w:t>
                      </w:r>
                    </w:p>
                    <w:p w:rsidR="002256DF" w:rsidRPr="00EB118F" w:rsidRDefault="002256DF" w:rsidP="002256DF">
                      <w:pPr>
                        <w:spacing w:after="0" w:line="240" w:lineRule="auto"/>
                        <w:ind w:firstLine="709"/>
                        <w:contextualSpacing/>
                        <w:jc w:val="both"/>
                        <w:rPr>
                          <w:rFonts w:ascii="Segoe UI" w:hAnsi="Segoe UI" w:cs="Segoe UI"/>
                          <w:sz w:val="26"/>
                          <w:szCs w:val="26"/>
                        </w:rPr>
                      </w:pPr>
                      <w:r w:rsidRPr="00EB118F">
                        <w:rPr>
                          <w:rFonts w:ascii="Segoe UI" w:hAnsi="Segoe UI" w:cs="Segoe UI"/>
                          <w:sz w:val="26"/>
                          <w:szCs w:val="26"/>
                        </w:rPr>
                        <w:t>2) 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                </w:r>
                    </w:p>
                    <w:p w:rsidR="002256DF" w:rsidRPr="00EB118F" w:rsidRDefault="002256DF" w:rsidP="002256DF">
                      <w:pPr>
                        <w:spacing w:after="0" w:line="240" w:lineRule="auto"/>
                        <w:ind w:firstLine="709"/>
                        <w:contextualSpacing/>
                        <w:jc w:val="both"/>
                        <w:rPr>
                          <w:rFonts w:ascii="Segoe UI" w:hAnsi="Segoe UI" w:cs="Segoe UI"/>
                          <w:sz w:val="26"/>
                          <w:szCs w:val="26"/>
                        </w:rPr>
                      </w:pPr>
                      <w:r w:rsidRPr="00EB118F">
                        <w:rPr>
                          <w:rFonts w:ascii="Segoe UI" w:hAnsi="Segoe UI" w:cs="Segoe UI"/>
                          <w:sz w:val="26"/>
                          <w:szCs w:val="26"/>
                        </w:rPr>
                        <w:t>3) о размерах и об основаниях произведенных удержаний;</w:t>
                      </w:r>
                    </w:p>
                    <w:p w:rsidR="002256DF" w:rsidRPr="00EB118F" w:rsidRDefault="002256DF" w:rsidP="002256DF">
                      <w:pPr>
                        <w:spacing w:after="0" w:line="240" w:lineRule="auto"/>
                        <w:ind w:firstLine="709"/>
                        <w:contextualSpacing/>
                        <w:jc w:val="both"/>
                        <w:rPr>
                          <w:rFonts w:ascii="Segoe UI" w:hAnsi="Segoe UI" w:cs="Segoe UI"/>
                          <w:sz w:val="26"/>
                          <w:szCs w:val="26"/>
                        </w:rPr>
                      </w:pPr>
                      <w:r w:rsidRPr="00EB118F">
                        <w:rPr>
                          <w:rFonts w:ascii="Segoe UI" w:hAnsi="Segoe UI" w:cs="Segoe UI"/>
                          <w:sz w:val="26"/>
                          <w:szCs w:val="26"/>
                        </w:rPr>
                        <w:t>4) об общей денежной сумме, подлежащей выплате.</w:t>
                      </w:r>
                    </w:p>
                    <w:p w:rsidR="002256DF" w:rsidRPr="00EB118F" w:rsidRDefault="002256DF" w:rsidP="002256DF">
                      <w:pPr>
                        <w:spacing w:after="0" w:line="240" w:lineRule="auto"/>
                        <w:ind w:firstLine="709"/>
                        <w:contextualSpacing/>
                        <w:jc w:val="both"/>
                        <w:rPr>
                          <w:rFonts w:ascii="Segoe UI" w:hAnsi="Segoe UI" w:cs="Segoe UI"/>
                          <w:sz w:val="26"/>
                          <w:szCs w:val="26"/>
                        </w:rPr>
                      </w:pPr>
                      <w:r w:rsidRPr="00EB118F">
                        <w:rPr>
                          <w:rFonts w:ascii="Segoe UI" w:hAnsi="Segoe UI" w:cs="Segoe UI"/>
                          <w:sz w:val="26"/>
                          <w:szCs w:val="26"/>
                        </w:rPr>
                        <w:t>Заработная плата выплачивается непосредственно работнику не реже чем каждые полмесяца в день, установленный правилами внутреннего трудового распорядка, коллективным договором, трудовым договором. При совпадении дня выплаты с выходным или нерабочим праздничным днем выплата заработной платы производится накануне этого дня.</w:t>
                      </w:r>
                    </w:p>
                    <w:p w:rsidR="00E55B6B" w:rsidRDefault="00E55B6B" w:rsidP="00E55B6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F470BE" w:rsidRDefault="001B3E1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F467BC1" wp14:editId="5E068955">
                <wp:simplePos x="0" y="0"/>
                <wp:positionH relativeFrom="page">
                  <wp:align>left</wp:align>
                </wp:positionH>
                <wp:positionV relativeFrom="margin">
                  <wp:align>top</wp:align>
                </wp:positionV>
                <wp:extent cx="10572750" cy="6115050"/>
                <wp:effectExtent l="57150" t="38100" r="76200" b="95250"/>
                <wp:wrapSquare wrapText="bothSides"/>
                <wp:docPr id="5" name="Надпись 395" descr="Частый горизонтальный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0" cy="61150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E1E" w:rsidRPr="001B3E1E" w:rsidRDefault="001B3E1E" w:rsidP="001B3E1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Broadway" w:eastAsia="Times New Roman" w:hAnsi="Broadway" w:cs="Times New Roman"/>
                                <w:color w:val="3A3A3A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B3E1E">
                              <w:rPr>
                                <w:rFonts w:ascii="Arial" w:eastAsia="Times New Roman" w:hAnsi="Arial" w:cs="Arial"/>
                                <w:color w:val="3A3A3A"/>
                                <w:sz w:val="21"/>
                                <w:szCs w:val="21"/>
                                <w:lang w:eastAsia="ru-RU"/>
                              </w:rPr>
                              <w:t> </w:t>
                            </w:r>
                            <w:r w:rsidRPr="00EE14D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A3A3A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Прекращение</w:t>
                            </w:r>
                            <w:r w:rsidRPr="00EE14D6">
                              <w:rPr>
                                <w:rFonts w:ascii="Broadway" w:eastAsia="Times New Roman" w:hAnsi="Broadway" w:cs="Times New Roman"/>
                                <w:b/>
                                <w:bCs/>
                                <w:color w:val="3A3A3A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 xml:space="preserve"> </w:t>
                            </w:r>
                            <w:r w:rsidRPr="00EE14D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A3A3A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трудового</w:t>
                            </w:r>
                            <w:r w:rsidRPr="00EE14D6">
                              <w:rPr>
                                <w:rFonts w:ascii="Broadway" w:eastAsia="Times New Roman" w:hAnsi="Broadway" w:cs="Times New Roman"/>
                                <w:b/>
                                <w:bCs/>
                                <w:color w:val="3A3A3A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 xml:space="preserve"> </w:t>
                            </w:r>
                            <w:r w:rsidRPr="00EE14D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A3A3A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договора</w:t>
                            </w:r>
                          </w:p>
                          <w:p w:rsidR="001B3E1E" w:rsidRDefault="001B3E1E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:rsidR="001B3E1E" w:rsidRPr="00EB118F" w:rsidRDefault="001B3E1E" w:rsidP="00EE14D6">
                            <w:pPr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Segoe UI" w:hAnsi="Segoe UI" w:cs="Segoe UI"/>
                                <w:sz w:val="28"/>
                                <w:szCs w:val="24"/>
                              </w:rPr>
                            </w:pPr>
                            <w:r w:rsidRPr="00EB118F">
                              <w:rPr>
                                <w:rFonts w:ascii="Segoe UI" w:hAnsi="Segoe UI" w:cs="Segoe UI"/>
                                <w:sz w:val="28"/>
                                <w:szCs w:val="24"/>
                              </w:rPr>
                              <w:t>Статьей 77 ТК РФ, установлены основания прекращения трудового договора:</w:t>
                            </w:r>
                          </w:p>
                          <w:p w:rsidR="00EE14D6" w:rsidRPr="00EB118F" w:rsidRDefault="001B3E1E" w:rsidP="00EE14D6">
                            <w:pPr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Segoe UI" w:hAnsi="Segoe UI" w:cs="Segoe UI"/>
                                <w:sz w:val="28"/>
                                <w:szCs w:val="24"/>
                              </w:rPr>
                            </w:pPr>
                            <w:r w:rsidRPr="00EB118F">
                              <w:rPr>
                                <w:rFonts w:ascii="Segoe UI" w:hAnsi="Segoe UI" w:cs="Segoe UI"/>
                                <w:sz w:val="28"/>
                                <w:szCs w:val="24"/>
                              </w:rPr>
                              <w:t>соглашение сторон;</w:t>
                            </w:r>
                          </w:p>
                          <w:p w:rsidR="00EE14D6" w:rsidRPr="00EB118F" w:rsidRDefault="001B3E1E" w:rsidP="00EE14D6">
                            <w:pPr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Segoe UI" w:hAnsi="Segoe UI" w:cs="Segoe UI"/>
                                <w:sz w:val="28"/>
                                <w:szCs w:val="24"/>
                              </w:rPr>
                            </w:pPr>
                            <w:r w:rsidRPr="00EB118F">
                              <w:rPr>
                                <w:rFonts w:ascii="Segoe UI" w:hAnsi="Segoe UI" w:cs="Segoe UI"/>
                                <w:sz w:val="28"/>
                                <w:szCs w:val="24"/>
                              </w:rPr>
                              <w:t>истечение срока трудового договора, за исключением случаев, когда трудовые отношения фактически продолжаются и ни одна из сторон не потребовала их прекращения;</w:t>
                            </w:r>
                          </w:p>
                          <w:p w:rsidR="00EE14D6" w:rsidRPr="00EB118F" w:rsidRDefault="001B3E1E" w:rsidP="00EE14D6">
                            <w:pPr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Segoe UI" w:hAnsi="Segoe UI" w:cs="Segoe UI"/>
                                <w:sz w:val="28"/>
                                <w:szCs w:val="24"/>
                              </w:rPr>
                            </w:pPr>
                            <w:r w:rsidRPr="00EB118F">
                              <w:rPr>
                                <w:rFonts w:ascii="Segoe UI" w:hAnsi="Segoe UI" w:cs="Segoe UI"/>
                                <w:sz w:val="28"/>
                                <w:szCs w:val="24"/>
                              </w:rPr>
                              <w:t>расторжение трудового договора по инициативе работника;</w:t>
                            </w:r>
                          </w:p>
                          <w:p w:rsidR="00EE14D6" w:rsidRPr="00EB118F" w:rsidRDefault="001B3E1E" w:rsidP="00EE14D6">
                            <w:pPr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Segoe UI" w:hAnsi="Segoe UI" w:cs="Segoe UI"/>
                                <w:sz w:val="28"/>
                                <w:szCs w:val="24"/>
                              </w:rPr>
                            </w:pPr>
                            <w:r w:rsidRPr="00EB118F">
                              <w:rPr>
                                <w:rFonts w:ascii="Segoe UI" w:hAnsi="Segoe UI" w:cs="Segoe UI"/>
                                <w:sz w:val="28"/>
                                <w:szCs w:val="24"/>
                              </w:rPr>
                              <w:t>расторжение трудового договора по инициативе работодателя;</w:t>
                            </w:r>
                          </w:p>
                          <w:p w:rsidR="00EE14D6" w:rsidRPr="00EB118F" w:rsidRDefault="001B3E1E" w:rsidP="00EE14D6">
                            <w:pPr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Segoe UI" w:hAnsi="Segoe UI" w:cs="Segoe UI"/>
                                <w:sz w:val="28"/>
                                <w:szCs w:val="24"/>
                              </w:rPr>
                            </w:pPr>
                            <w:r w:rsidRPr="00EB118F">
                              <w:rPr>
                                <w:rFonts w:ascii="Segoe UI" w:hAnsi="Segoe UI" w:cs="Segoe UI"/>
                                <w:sz w:val="28"/>
                                <w:szCs w:val="24"/>
                              </w:rPr>
                              <w:t>перевод работника по его просьбе или с его согласия на работу к другому работодателю или переход на выборную работу (должность);</w:t>
                            </w:r>
                          </w:p>
                          <w:p w:rsidR="00EE14D6" w:rsidRPr="00EB118F" w:rsidRDefault="001B3E1E" w:rsidP="00EE14D6">
                            <w:pPr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Segoe UI" w:hAnsi="Segoe UI" w:cs="Segoe UI"/>
                                <w:sz w:val="28"/>
                                <w:szCs w:val="24"/>
                              </w:rPr>
                            </w:pPr>
                            <w:r w:rsidRPr="00EB118F">
                              <w:rPr>
                                <w:rFonts w:ascii="Segoe UI" w:hAnsi="Segoe UI" w:cs="Segoe UI"/>
                                <w:sz w:val="28"/>
                                <w:szCs w:val="24"/>
                              </w:rPr>
                              <w:t>отказ работника от продолжения работы в связи со сменой собственника имущества организации, с изменением подведомственности (подчиненности) организации либо ее реорганизацией;</w:t>
                            </w:r>
                          </w:p>
                          <w:p w:rsidR="00EE14D6" w:rsidRPr="00EB118F" w:rsidRDefault="001B3E1E" w:rsidP="00EE14D6">
                            <w:pPr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Segoe UI" w:hAnsi="Segoe UI" w:cs="Segoe UI"/>
                                <w:sz w:val="28"/>
                                <w:szCs w:val="24"/>
                              </w:rPr>
                            </w:pPr>
                            <w:r w:rsidRPr="00EB118F">
                              <w:rPr>
                                <w:rFonts w:ascii="Segoe UI" w:hAnsi="Segoe UI" w:cs="Segoe UI"/>
                                <w:sz w:val="28"/>
                                <w:szCs w:val="24"/>
                              </w:rPr>
                              <w:t>отказ работника от продолжения работы в связи с изменением определенных сторонами условий трудового договора;</w:t>
                            </w:r>
                          </w:p>
                          <w:p w:rsidR="00EE14D6" w:rsidRPr="00EB118F" w:rsidRDefault="001B3E1E" w:rsidP="00EE14D6">
                            <w:pPr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Segoe UI" w:hAnsi="Segoe UI" w:cs="Segoe UI"/>
                                <w:sz w:val="28"/>
                                <w:szCs w:val="24"/>
                              </w:rPr>
                            </w:pPr>
                            <w:r w:rsidRPr="00EB118F">
                              <w:rPr>
                                <w:rFonts w:ascii="Segoe UI" w:hAnsi="Segoe UI" w:cs="Segoe UI"/>
                                <w:sz w:val="28"/>
                                <w:szCs w:val="24"/>
                              </w:rPr>
                              <w:t>отказ работника от перевода на другую работу, необходимого ему в соответствии с должностными обязанностями;</w:t>
                            </w:r>
                          </w:p>
                          <w:p w:rsidR="001B3E1E" w:rsidRPr="00EB118F" w:rsidRDefault="001B3E1E" w:rsidP="00EE14D6">
                            <w:pPr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Segoe UI" w:hAnsi="Segoe UI" w:cs="Segoe UI"/>
                                <w:sz w:val="28"/>
                                <w:szCs w:val="24"/>
                              </w:rPr>
                            </w:pPr>
                            <w:r w:rsidRPr="00EB118F">
                              <w:rPr>
                                <w:rFonts w:ascii="Segoe UI" w:hAnsi="Segoe UI" w:cs="Segoe UI"/>
                                <w:sz w:val="28"/>
                                <w:szCs w:val="24"/>
                              </w:rPr>
                              <w:t>медицинским заключением, выданным в порядке, установленном</w:t>
                            </w:r>
                          </w:p>
                          <w:p w:rsidR="001B3E1E" w:rsidRPr="00EB118F" w:rsidRDefault="001B3E1E" w:rsidP="00EE14D6">
                            <w:pPr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Segoe UI" w:hAnsi="Segoe UI" w:cs="Segoe UI"/>
                                <w:sz w:val="28"/>
                                <w:szCs w:val="24"/>
                              </w:rPr>
                            </w:pPr>
                            <w:r w:rsidRPr="00EB118F">
                              <w:rPr>
                                <w:rFonts w:ascii="Segoe UI" w:hAnsi="Segoe UI" w:cs="Segoe UI"/>
                                <w:sz w:val="28"/>
                                <w:szCs w:val="24"/>
                              </w:rPr>
                              <w:t>федеральными законами и иными нормативными правовыми актами Российской Федерации, либо отсутствие у работодателя соответствующей работы;</w:t>
                            </w:r>
                          </w:p>
                          <w:p w:rsidR="001B3E1E" w:rsidRPr="00EB118F" w:rsidRDefault="001B3E1E" w:rsidP="00EE14D6">
                            <w:pPr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Segoe UI" w:hAnsi="Segoe UI" w:cs="Segoe UI"/>
                                <w:sz w:val="28"/>
                                <w:szCs w:val="24"/>
                              </w:rPr>
                            </w:pPr>
                            <w:r w:rsidRPr="00EB118F">
                              <w:rPr>
                                <w:rFonts w:ascii="Segoe UI" w:hAnsi="Segoe UI" w:cs="Segoe UI"/>
                                <w:sz w:val="28"/>
                                <w:szCs w:val="24"/>
                              </w:rPr>
                              <w:t>отказ работника от перевода на работу в другую местность вместе с работодателем;</w:t>
                            </w:r>
                          </w:p>
                          <w:p w:rsidR="001B3E1E" w:rsidRPr="00EB118F" w:rsidRDefault="001B3E1E" w:rsidP="00EE14D6">
                            <w:pPr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Segoe UI" w:hAnsi="Segoe UI" w:cs="Segoe UI"/>
                                <w:sz w:val="28"/>
                                <w:szCs w:val="24"/>
                              </w:rPr>
                            </w:pPr>
                            <w:r w:rsidRPr="00EB118F">
                              <w:rPr>
                                <w:rFonts w:ascii="Segoe UI" w:hAnsi="Segoe UI" w:cs="Segoe UI"/>
                                <w:sz w:val="28"/>
                                <w:szCs w:val="24"/>
                              </w:rPr>
                              <w:t>обстоятельства, не зависящие от воли сторон;</w:t>
                            </w:r>
                          </w:p>
                          <w:p w:rsidR="001B3E1E" w:rsidRPr="00EB118F" w:rsidRDefault="001B3E1E" w:rsidP="00EE14D6">
                            <w:pPr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Segoe UI" w:hAnsi="Segoe UI" w:cs="Segoe UI"/>
                                <w:sz w:val="28"/>
                                <w:szCs w:val="24"/>
                              </w:rPr>
                            </w:pPr>
                            <w:r w:rsidRPr="00EB118F">
                              <w:rPr>
                                <w:rFonts w:ascii="Segoe UI" w:hAnsi="Segoe UI" w:cs="Segoe UI"/>
                                <w:sz w:val="28"/>
                                <w:szCs w:val="24"/>
                              </w:rPr>
                              <w:t>нарушение установленных ТК РФ или иным федеральным законом правил заключения трудового договора, если это нарушение исключает возможность продолжения работы.</w:t>
                            </w:r>
                          </w:p>
                          <w:p w:rsidR="001B3E1E" w:rsidRDefault="001B3E1E" w:rsidP="001B3E1E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alt="Описание: Частый горизонтальный" style="position:absolute;margin-left:0;margin-top:0;width:832.5pt;height:481.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1B3E1E" w:rsidRPr="001B3E1E" w:rsidRDefault="001B3E1E" w:rsidP="001B3E1E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Broadway" w:eastAsia="Times New Roman" w:hAnsi="Broadway" w:cs="Times New Roman"/>
                          <w:color w:val="3A3A3A"/>
                          <w:sz w:val="28"/>
                          <w:szCs w:val="28"/>
                          <w:lang w:eastAsia="ru-RU"/>
                        </w:rPr>
                      </w:pPr>
                      <w:r w:rsidRPr="001B3E1E">
                        <w:rPr>
                          <w:rFonts w:ascii="Arial" w:eastAsia="Times New Roman" w:hAnsi="Arial" w:cs="Arial"/>
                          <w:color w:val="3A3A3A"/>
                          <w:sz w:val="21"/>
                          <w:szCs w:val="21"/>
                          <w:lang w:eastAsia="ru-RU"/>
                        </w:rPr>
                        <w:t> </w:t>
                      </w:r>
                      <w:r w:rsidRPr="00EE14D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A3A3A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Прекращение</w:t>
                      </w:r>
                      <w:r w:rsidRPr="00EE14D6">
                        <w:rPr>
                          <w:rFonts w:ascii="Broadway" w:eastAsia="Times New Roman" w:hAnsi="Broadway" w:cs="Times New Roman"/>
                          <w:b/>
                          <w:bCs/>
                          <w:color w:val="3A3A3A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 xml:space="preserve"> </w:t>
                      </w:r>
                      <w:r w:rsidRPr="00EE14D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A3A3A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трудового</w:t>
                      </w:r>
                      <w:r w:rsidRPr="00EE14D6">
                        <w:rPr>
                          <w:rFonts w:ascii="Broadway" w:eastAsia="Times New Roman" w:hAnsi="Broadway" w:cs="Times New Roman"/>
                          <w:b/>
                          <w:bCs/>
                          <w:color w:val="3A3A3A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 xml:space="preserve"> </w:t>
                      </w:r>
                      <w:r w:rsidRPr="00EE14D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A3A3A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договора</w:t>
                      </w:r>
                    </w:p>
                    <w:p w:rsidR="001B3E1E" w:rsidRDefault="001B3E1E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8"/>
                        </w:rPr>
                      </w:pPr>
                    </w:p>
                    <w:p w:rsidR="001B3E1E" w:rsidRPr="00EB118F" w:rsidRDefault="001B3E1E" w:rsidP="00EE14D6">
                      <w:pPr>
                        <w:spacing w:after="0" w:line="240" w:lineRule="auto"/>
                        <w:ind w:firstLine="709"/>
                        <w:contextualSpacing/>
                        <w:jc w:val="both"/>
                        <w:rPr>
                          <w:rFonts w:ascii="Segoe UI" w:hAnsi="Segoe UI" w:cs="Segoe UI"/>
                          <w:sz w:val="28"/>
                          <w:szCs w:val="24"/>
                        </w:rPr>
                      </w:pPr>
                      <w:r w:rsidRPr="00EB118F">
                        <w:rPr>
                          <w:rFonts w:ascii="Segoe UI" w:hAnsi="Segoe UI" w:cs="Segoe UI"/>
                          <w:sz w:val="28"/>
                          <w:szCs w:val="24"/>
                        </w:rPr>
                        <w:t>Статьей 77 ТК РФ, установлены основания прекращения трудового договора:</w:t>
                      </w:r>
                    </w:p>
                    <w:p w:rsidR="00EE14D6" w:rsidRPr="00EB118F" w:rsidRDefault="001B3E1E" w:rsidP="00EE14D6">
                      <w:pPr>
                        <w:spacing w:after="0" w:line="240" w:lineRule="auto"/>
                        <w:ind w:firstLine="709"/>
                        <w:contextualSpacing/>
                        <w:jc w:val="both"/>
                        <w:rPr>
                          <w:rFonts w:ascii="Segoe UI" w:hAnsi="Segoe UI" w:cs="Segoe UI"/>
                          <w:sz w:val="28"/>
                          <w:szCs w:val="24"/>
                        </w:rPr>
                      </w:pPr>
                      <w:r w:rsidRPr="00EB118F">
                        <w:rPr>
                          <w:rFonts w:ascii="Segoe UI" w:hAnsi="Segoe UI" w:cs="Segoe UI"/>
                          <w:sz w:val="28"/>
                          <w:szCs w:val="24"/>
                        </w:rPr>
                        <w:t>соглашение сторон;</w:t>
                      </w:r>
                    </w:p>
                    <w:p w:rsidR="00EE14D6" w:rsidRPr="00EB118F" w:rsidRDefault="001B3E1E" w:rsidP="00EE14D6">
                      <w:pPr>
                        <w:spacing w:after="0" w:line="240" w:lineRule="auto"/>
                        <w:ind w:firstLine="709"/>
                        <w:contextualSpacing/>
                        <w:jc w:val="both"/>
                        <w:rPr>
                          <w:rFonts w:ascii="Segoe UI" w:hAnsi="Segoe UI" w:cs="Segoe UI"/>
                          <w:sz w:val="28"/>
                          <w:szCs w:val="24"/>
                        </w:rPr>
                      </w:pPr>
                      <w:r w:rsidRPr="00EB118F">
                        <w:rPr>
                          <w:rFonts w:ascii="Segoe UI" w:hAnsi="Segoe UI" w:cs="Segoe UI"/>
                          <w:sz w:val="28"/>
                          <w:szCs w:val="24"/>
                        </w:rPr>
                        <w:t>истечение срока трудового договора, за исключением случаев, когда трудовые отношения фактически продолжаются и ни одна из сторон не потребовала их прекращения;</w:t>
                      </w:r>
                    </w:p>
                    <w:p w:rsidR="00EE14D6" w:rsidRPr="00EB118F" w:rsidRDefault="001B3E1E" w:rsidP="00EE14D6">
                      <w:pPr>
                        <w:spacing w:after="0" w:line="240" w:lineRule="auto"/>
                        <w:ind w:firstLine="709"/>
                        <w:contextualSpacing/>
                        <w:jc w:val="both"/>
                        <w:rPr>
                          <w:rFonts w:ascii="Segoe UI" w:hAnsi="Segoe UI" w:cs="Segoe UI"/>
                          <w:sz w:val="28"/>
                          <w:szCs w:val="24"/>
                        </w:rPr>
                      </w:pPr>
                      <w:r w:rsidRPr="00EB118F">
                        <w:rPr>
                          <w:rFonts w:ascii="Segoe UI" w:hAnsi="Segoe UI" w:cs="Segoe UI"/>
                          <w:sz w:val="28"/>
                          <w:szCs w:val="24"/>
                        </w:rPr>
                        <w:t>расторжение трудового договора по инициативе работника;</w:t>
                      </w:r>
                    </w:p>
                    <w:p w:rsidR="00EE14D6" w:rsidRPr="00EB118F" w:rsidRDefault="001B3E1E" w:rsidP="00EE14D6">
                      <w:pPr>
                        <w:spacing w:after="0" w:line="240" w:lineRule="auto"/>
                        <w:ind w:firstLine="709"/>
                        <w:contextualSpacing/>
                        <w:jc w:val="both"/>
                        <w:rPr>
                          <w:rFonts w:ascii="Segoe UI" w:hAnsi="Segoe UI" w:cs="Segoe UI"/>
                          <w:sz w:val="28"/>
                          <w:szCs w:val="24"/>
                        </w:rPr>
                      </w:pPr>
                      <w:r w:rsidRPr="00EB118F">
                        <w:rPr>
                          <w:rFonts w:ascii="Segoe UI" w:hAnsi="Segoe UI" w:cs="Segoe UI"/>
                          <w:sz w:val="28"/>
                          <w:szCs w:val="24"/>
                        </w:rPr>
                        <w:t>расторжение трудового договора по инициативе работодателя;</w:t>
                      </w:r>
                    </w:p>
                    <w:p w:rsidR="00EE14D6" w:rsidRPr="00EB118F" w:rsidRDefault="001B3E1E" w:rsidP="00EE14D6">
                      <w:pPr>
                        <w:spacing w:after="0" w:line="240" w:lineRule="auto"/>
                        <w:ind w:firstLine="709"/>
                        <w:contextualSpacing/>
                        <w:jc w:val="both"/>
                        <w:rPr>
                          <w:rFonts w:ascii="Segoe UI" w:hAnsi="Segoe UI" w:cs="Segoe UI"/>
                          <w:sz w:val="28"/>
                          <w:szCs w:val="24"/>
                        </w:rPr>
                      </w:pPr>
                      <w:r w:rsidRPr="00EB118F">
                        <w:rPr>
                          <w:rFonts w:ascii="Segoe UI" w:hAnsi="Segoe UI" w:cs="Segoe UI"/>
                          <w:sz w:val="28"/>
                          <w:szCs w:val="24"/>
                        </w:rPr>
                        <w:t>перевод работника по его просьбе или с его согласия на работу к другому работодателю или переход на выборную работу (должность);</w:t>
                      </w:r>
                    </w:p>
                    <w:p w:rsidR="00EE14D6" w:rsidRPr="00EB118F" w:rsidRDefault="001B3E1E" w:rsidP="00EE14D6">
                      <w:pPr>
                        <w:spacing w:after="0" w:line="240" w:lineRule="auto"/>
                        <w:ind w:firstLine="709"/>
                        <w:contextualSpacing/>
                        <w:jc w:val="both"/>
                        <w:rPr>
                          <w:rFonts w:ascii="Segoe UI" w:hAnsi="Segoe UI" w:cs="Segoe UI"/>
                          <w:sz w:val="28"/>
                          <w:szCs w:val="24"/>
                        </w:rPr>
                      </w:pPr>
                      <w:r w:rsidRPr="00EB118F">
                        <w:rPr>
                          <w:rFonts w:ascii="Segoe UI" w:hAnsi="Segoe UI" w:cs="Segoe UI"/>
                          <w:sz w:val="28"/>
                          <w:szCs w:val="24"/>
                        </w:rPr>
                        <w:t>отказ работника от продолжения работы в связи со сменой собственника имущества организации, с изменением подведомственности (подчиненности) организации либо ее реорганизацией;</w:t>
                      </w:r>
                    </w:p>
                    <w:p w:rsidR="00EE14D6" w:rsidRPr="00EB118F" w:rsidRDefault="001B3E1E" w:rsidP="00EE14D6">
                      <w:pPr>
                        <w:spacing w:after="0" w:line="240" w:lineRule="auto"/>
                        <w:ind w:firstLine="709"/>
                        <w:contextualSpacing/>
                        <w:jc w:val="both"/>
                        <w:rPr>
                          <w:rFonts w:ascii="Segoe UI" w:hAnsi="Segoe UI" w:cs="Segoe UI"/>
                          <w:sz w:val="28"/>
                          <w:szCs w:val="24"/>
                        </w:rPr>
                      </w:pPr>
                      <w:r w:rsidRPr="00EB118F">
                        <w:rPr>
                          <w:rFonts w:ascii="Segoe UI" w:hAnsi="Segoe UI" w:cs="Segoe UI"/>
                          <w:sz w:val="28"/>
                          <w:szCs w:val="24"/>
                        </w:rPr>
                        <w:t>отказ работника от продолжения работы в связи с изменением определенных сторонами условий трудового договора;</w:t>
                      </w:r>
                    </w:p>
                    <w:p w:rsidR="00EE14D6" w:rsidRPr="00EB118F" w:rsidRDefault="001B3E1E" w:rsidP="00EE14D6">
                      <w:pPr>
                        <w:spacing w:after="0" w:line="240" w:lineRule="auto"/>
                        <w:ind w:firstLine="709"/>
                        <w:contextualSpacing/>
                        <w:jc w:val="both"/>
                        <w:rPr>
                          <w:rFonts w:ascii="Segoe UI" w:hAnsi="Segoe UI" w:cs="Segoe UI"/>
                          <w:sz w:val="28"/>
                          <w:szCs w:val="24"/>
                        </w:rPr>
                      </w:pPr>
                      <w:r w:rsidRPr="00EB118F">
                        <w:rPr>
                          <w:rFonts w:ascii="Segoe UI" w:hAnsi="Segoe UI" w:cs="Segoe UI"/>
                          <w:sz w:val="28"/>
                          <w:szCs w:val="24"/>
                        </w:rPr>
                        <w:t>отказ работника от перевода на другую работу, необходимого ему в соответствии с должностными обязанностями;</w:t>
                      </w:r>
                    </w:p>
                    <w:p w:rsidR="001B3E1E" w:rsidRPr="00EB118F" w:rsidRDefault="001B3E1E" w:rsidP="00EE14D6">
                      <w:pPr>
                        <w:spacing w:after="0" w:line="240" w:lineRule="auto"/>
                        <w:ind w:firstLine="709"/>
                        <w:contextualSpacing/>
                        <w:jc w:val="both"/>
                        <w:rPr>
                          <w:rFonts w:ascii="Segoe UI" w:hAnsi="Segoe UI" w:cs="Segoe UI"/>
                          <w:sz w:val="28"/>
                          <w:szCs w:val="24"/>
                        </w:rPr>
                      </w:pPr>
                      <w:r w:rsidRPr="00EB118F">
                        <w:rPr>
                          <w:rFonts w:ascii="Segoe UI" w:hAnsi="Segoe UI" w:cs="Segoe UI"/>
                          <w:sz w:val="28"/>
                          <w:szCs w:val="24"/>
                        </w:rPr>
                        <w:t>медицинским заключением, выданным в порядке, установленном</w:t>
                      </w:r>
                    </w:p>
                    <w:p w:rsidR="001B3E1E" w:rsidRPr="00EB118F" w:rsidRDefault="001B3E1E" w:rsidP="00EE14D6">
                      <w:pPr>
                        <w:spacing w:after="0" w:line="240" w:lineRule="auto"/>
                        <w:ind w:firstLine="709"/>
                        <w:contextualSpacing/>
                        <w:jc w:val="both"/>
                        <w:rPr>
                          <w:rFonts w:ascii="Segoe UI" w:hAnsi="Segoe UI" w:cs="Segoe UI"/>
                          <w:sz w:val="28"/>
                          <w:szCs w:val="24"/>
                        </w:rPr>
                      </w:pPr>
                      <w:r w:rsidRPr="00EB118F">
                        <w:rPr>
                          <w:rFonts w:ascii="Segoe UI" w:hAnsi="Segoe UI" w:cs="Segoe UI"/>
                          <w:sz w:val="28"/>
                          <w:szCs w:val="24"/>
                        </w:rPr>
                        <w:t>федеральными законами и иными нормативными правовыми актами Российской Федерации, либо отсутствие у работодателя соответствующей работы;</w:t>
                      </w:r>
                    </w:p>
                    <w:p w:rsidR="001B3E1E" w:rsidRPr="00EB118F" w:rsidRDefault="001B3E1E" w:rsidP="00EE14D6">
                      <w:pPr>
                        <w:spacing w:after="0" w:line="240" w:lineRule="auto"/>
                        <w:ind w:firstLine="709"/>
                        <w:contextualSpacing/>
                        <w:jc w:val="both"/>
                        <w:rPr>
                          <w:rFonts w:ascii="Segoe UI" w:hAnsi="Segoe UI" w:cs="Segoe UI"/>
                          <w:sz w:val="28"/>
                          <w:szCs w:val="24"/>
                        </w:rPr>
                      </w:pPr>
                      <w:r w:rsidRPr="00EB118F">
                        <w:rPr>
                          <w:rFonts w:ascii="Segoe UI" w:hAnsi="Segoe UI" w:cs="Segoe UI"/>
                          <w:sz w:val="28"/>
                          <w:szCs w:val="24"/>
                        </w:rPr>
                        <w:t>отказ работника от перевода на работу в другую местность вместе с работодателем;</w:t>
                      </w:r>
                    </w:p>
                    <w:p w:rsidR="001B3E1E" w:rsidRPr="00EB118F" w:rsidRDefault="001B3E1E" w:rsidP="00EE14D6">
                      <w:pPr>
                        <w:spacing w:after="0" w:line="240" w:lineRule="auto"/>
                        <w:ind w:firstLine="709"/>
                        <w:contextualSpacing/>
                        <w:jc w:val="both"/>
                        <w:rPr>
                          <w:rFonts w:ascii="Segoe UI" w:hAnsi="Segoe UI" w:cs="Segoe UI"/>
                          <w:sz w:val="28"/>
                          <w:szCs w:val="24"/>
                        </w:rPr>
                      </w:pPr>
                      <w:r w:rsidRPr="00EB118F">
                        <w:rPr>
                          <w:rFonts w:ascii="Segoe UI" w:hAnsi="Segoe UI" w:cs="Segoe UI"/>
                          <w:sz w:val="28"/>
                          <w:szCs w:val="24"/>
                        </w:rPr>
                        <w:t>обстоятельства, не зависящие от воли сторон;</w:t>
                      </w:r>
                    </w:p>
                    <w:p w:rsidR="001B3E1E" w:rsidRPr="00EB118F" w:rsidRDefault="001B3E1E" w:rsidP="00EE14D6">
                      <w:pPr>
                        <w:spacing w:after="0" w:line="240" w:lineRule="auto"/>
                        <w:ind w:firstLine="709"/>
                        <w:contextualSpacing/>
                        <w:jc w:val="both"/>
                        <w:rPr>
                          <w:rFonts w:ascii="Segoe UI" w:hAnsi="Segoe UI" w:cs="Segoe UI"/>
                          <w:sz w:val="28"/>
                          <w:szCs w:val="24"/>
                        </w:rPr>
                      </w:pPr>
                      <w:r w:rsidRPr="00EB118F">
                        <w:rPr>
                          <w:rFonts w:ascii="Segoe UI" w:hAnsi="Segoe UI" w:cs="Segoe UI"/>
                          <w:sz w:val="28"/>
                          <w:szCs w:val="24"/>
                        </w:rPr>
                        <w:t>нарушение установленных ТК РФ или иным федеральным законом правил заключения трудового договора, если это нарушение исключает возможность продолжения работы.</w:t>
                      </w:r>
                    </w:p>
                    <w:p w:rsidR="001B3E1E" w:rsidRDefault="001B3E1E" w:rsidP="001B3E1E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sectPr w:rsidR="00F470BE" w:rsidSect="007916F1">
      <w:head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208" w:rsidRDefault="007B3208" w:rsidP="007916F1">
      <w:pPr>
        <w:spacing w:after="0" w:line="240" w:lineRule="auto"/>
      </w:pPr>
      <w:r>
        <w:separator/>
      </w:r>
    </w:p>
  </w:endnote>
  <w:endnote w:type="continuationSeparator" w:id="0">
    <w:p w:rsidR="007B3208" w:rsidRDefault="007B3208" w:rsidP="0079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208" w:rsidRDefault="007B3208" w:rsidP="007916F1">
      <w:pPr>
        <w:spacing w:after="0" w:line="240" w:lineRule="auto"/>
      </w:pPr>
      <w:r>
        <w:separator/>
      </w:r>
    </w:p>
  </w:footnote>
  <w:footnote w:type="continuationSeparator" w:id="0">
    <w:p w:rsidR="007B3208" w:rsidRDefault="007B3208" w:rsidP="00791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6F1" w:rsidRPr="002256DF" w:rsidRDefault="007916F1" w:rsidP="007916F1">
    <w:pPr>
      <w:pStyle w:val="a3"/>
      <w:jc w:val="center"/>
      <w:rPr>
        <w:rFonts w:ascii="Broadway" w:hAnsi="Broadway" w:cs="Times New Roman"/>
        <w:b/>
        <w:sz w:val="52"/>
      </w:rPr>
    </w:pPr>
    <w:r w:rsidRPr="002256DF">
      <w:rPr>
        <w:rFonts w:ascii="Times New Roman" w:hAnsi="Times New Roman" w:cs="Times New Roman"/>
        <w:b/>
        <w:sz w:val="52"/>
      </w:rPr>
      <w:t>Что</w:t>
    </w:r>
    <w:r w:rsidRPr="002256DF">
      <w:rPr>
        <w:rFonts w:ascii="Broadway" w:hAnsi="Broadway" w:cs="Times New Roman"/>
        <w:b/>
        <w:sz w:val="52"/>
      </w:rPr>
      <w:t xml:space="preserve"> </w:t>
    </w:r>
    <w:r w:rsidRPr="002256DF">
      <w:rPr>
        <w:rFonts w:ascii="Times New Roman" w:hAnsi="Times New Roman" w:cs="Times New Roman"/>
        <w:b/>
        <w:sz w:val="52"/>
      </w:rPr>
      <w:t>нужно</w:t>
    </w:r>
    <w:r w:rsidRPr="002256DF">
      <w:rPr>
        <w:rFonts w:ascii="Broadway" w:hAnsi="Broadway" w:cs="Times New Roman"/>
        <w:b/>
        <w:sz w:val="52"/>
      </w:rPr>
      <w:t xml:space="preserve"> </w:t>
    </w:r>
    <w:r w:rsidRPr="002256DF">
      <w:rPr>
        <w:rFonts w:ascii="Times New Roman" w:hAnsi="Times New Roman" w:cs="Times New Roman"/>
        <w:b/>
        <w:sz w:val="52"/>
      </w:rPr>
      <w:t>знать</w:t>
    </w:r>
    <w:r w:rsidRPr="002256DF">
      <w:rPr>
        <w:rFonts w:ascii="Broadway" w:hAnsi="Broadway" w:cs="Times New Roman"/>
        <w:b/>
        <w:sz w:val="52"/>
      </w:rPr>
      <w:t xml:space="preserve"> </w:t>
    </w:r>
    <w:r w:rsidRPr="002256DF">
      <w:rPr>
        <w:rFonts w:ascii="Times New Roman" w:hAnsi="Times New Roman" w:cs="Times New Roman"/>
        <w:b/>
        <w:sz w:val="52"/>
      </w:rPr>
      <w:t>работнику</w:t>
    </w:r>
    <w:r w:rsidRPr="002256DF">
      <w:rPr>
        <w:rFonts w:ascii="Broadway" w:hAnsi="Broadway" w:cs="Times New Roman"/>
        <w:b/>
        <w:sz w:val="52"/>
      </w:rPr>
      <w:t>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1B62"/>
    <w:multiLevelType w:val="multilevel"/>
    <w:tmpl w:val="83D05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0707CF"/>
    <w:multiLevelType w:val="multilevel"/>
    <w:tmpl w:val="6480E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A55DB1"/>
    <w:multiLevelType w:val="multilevel"/>
    <w:tmpl w:val="4BFE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42"/>
    <w:rsid w:val="001B3A1B"/>
    <w:rsid w:val="001B3E1E"/>
    <w:rsid w:val="002256DF"/>
    <w:rsid w:val="003E2942"/>
    <w:rsid w:val="007916F1"/>
    <w:rsid w:val="007B3208"/>
    <w:rsid w:val="00D85E50"/>
    <w:rsid w:val="00DC0088"/>
    <w:rsid w:val="00E55B6B"/>
    <w:rsid w:val="00EB118F"/>
    <w:rsid w:val="00EE14D6"/>
    <w:rsid w:val="00F4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16F1"/>
  </w:style>
  <w:style w:type="paragraph" w:styleId="a5">
    <w:name w:val="footer"/>
    <w:basedOn w:val="a"/>
    <w:link w:val="a6"/>
    <w:uiPriority w:val="99"/>
    <w:unhideWhenUsed/>
    <w:rsid w:val="00791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16F1"/>
  </w:style>
  <w:style w:type="paragraph" w:styleId="a7">
    <w:name w:val="Balloon Text"/>
    <w:basedOn w:val="a"/>
    <w:link w:val="a8"/>
    <w:uiPriority w:val="99"/>
    <w:semiHidden/>
    <w:unhideWhenUsed/>
    <w:rsid w:val="0079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16F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79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916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16F1"/>
  </w:style>
  <w:style w:type="paragraph" w:styleId="a5">
    <w:name w:val="footer"/>
    <w:basedOn w:val="a"/>
    <w:link w:val="a6"/>
    <w:uiPriority w:val="99"/>
    <w:unhideWhenUsed/>
    <w:rsid w:val="00791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16F1"/>
  </w:style>
  <w:style w:type="paragraph" w:styleId="a7">
    <w:name w:val="Balloon Text"/>
    <w:basedOn w:val="a"/>
    <w:link w:val="a8"/>
    <w:uiPriority w:val="99"/>
    <w:semiHidden/>
    <w:unhideWhenUsed/>
    <w:rsid w:val="0079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16F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79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916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FC3C6-B476-490E-8672-77F1B0E29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Саенко</dc:creator>
  <cp:lastModifiedBy>Саенко</cp:lastModifiedBy>
  <cp:revision>4</cp:revision>
  <cp:lastPrinted>2020-05-24T12:44:00Z</cp:lastPrinted>
  <dcterms:created xsi:type="dcterms:W3CDTF">2020-05-24T12:18:00Z</dcterms:created>
  <dcterms:modified xsi:type="dcterms:W3CDTF">2020-05-24T12:51:00Z</dcterms:modified>
</cp:coreProperties>
</file>